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                                           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Default="00F520DC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Pr="00FC4094" w:rsidRDefault="00FC4094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  <w:r w:rsidRPr="00FC4094">
        <w:rPr>
          <w:b/>
        </w:rPr>
        <w:t>ПРОГРАММА УЧЕБНОЙ ДИСЦИПЛИНЫ</w:t>
      </w:r>
    </w:p>
    <w:p w:rsidR="00F520DC" w:rsidRPr="00FC4094" w:rsidRDefault="00BD7C83" w:rsidP="00FC4094">
      <w:pPr>
        <w:jc w:val="center"/>
        <w:rPr>
          <w:b/>
        </w:rPr>
      </w:pPr>
      <w:r w:rsidRPr="00FC4094">
        <w:rPr>
          <w:b/>
        </w:rPr>
        <w:t>ЛИТЕРАТУРА</w:t>
      </w: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Default="00F520DC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Pr="00FC4094" w:rsidRDefault="00FC4094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4270F2" w:rsidRDefault="00AF7D81" w:rsidP="00FC4094">
      <w:pPr>
        <w:jc w:val="center"/>
      </w:pPr>
      <w:r w:rsidRPr="004270F2">
        <w:t>201</w:t>
      </w:r>
      <w:r w:rsidR="004270F2">
        <w:t>8</w:t>
      </w:r>
      <w:r w:rsidR="00F520DC" w:rsidRPr="004270F2">
        <w:t xml:space="preserve"> г.</w:t>
      </w:r>
    </w:p>
    <w:p w:rsidR="00CE02E1" w:rsidRDefault="00CE02E1" w:rsidP="00FC4094">
      <w:pPr>
        <w:jc w:val="both"/>
      </w:pPr>
    </w:p>
    <w:p w:rsidR="00F520DC" w:rsidRPr="00FC4094" w:rsidRDefault="00F520DC" w:rsidP="00FC4094">
      <w:pPr>
        <w:jc w:val="both"/>
        <w:rPr>
          <w:i/>
          <w:color w:val="FF0000"/>
        </w:rPr>
      </w:pPr>
      <w:r w:rsidRPr="00FC4094">
        <w:lastRenderedPageBreak/>
        <w:t>Программа учебной дисциплины</w:t>
      </w:r>
      <w:r w:rsidRPr="00FC4094">
        <w:rPr>
          <w:caps/>
        </w:rPr>
        <w:t xml:space="preserve"> </w:t>
      </w:r>
      <w:r w:rsidRPr="00FC4094"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F520DC" w:rsidRPr="00FC4094" w:rsidRDefault="00F520DC" w:rsidP="00FC4094">
      <w:pPr>
        <w:jc w:val="both"/>
        <w:rPr>
          <w:i/>
          <w:vertAlign w:val="superscript"/>
        </w:rPr>
      </w:pPr>
    </w:p>
    <w:p w:rsidR="00F520DC" w:rsidRPr="00FC4094" w:rsidRDefault="00F520DC" w:rsidP="00FC4094">
      <w:pPr>
        <w:jc w:val="both"/>
      </w:pPr>
      <w:r w:rsidRPr="00FC4094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F520DC" w:rsidRPr="00FC4094" w:rsidRDefault="00F520DC" w:rsidP="00FC4094">
      <w:pPr>
        <w:jc w:val="both"/>
      </w:pPr>
    </w:p>
    <w:p w:rsidR="00F520DC" w:rsidRPr="00FC4094" w:rsidRDefault="00F520DC" w:rsidP="00FC4094">
      <w:pPr>
        <w:jc w:val="both"/>
      </w:pPr>
    </w:p>
    <w:p w:rsidR="00F520DC" w:rsidRPr="00FC4094" w:rsidRDefault="00F520DC" w:rsidP="00FC4094">
      <w:pPr>
        <w:jc w:val="both"/>
      </w:pPr>
      <w:r w:rsidRPr="00FC4094">
        <w:t>Разработчик: Синцова Ю.В., преподаватель ГБПОУ ИО «</w:t>
      </w:r>
      <w:proofErr w:type="spellStart"/>
      <w:r w:rsidRPr="00FC4094">
        <w:t>БрПК</w:t>
      </w:r>
      <w:proofErr w:type="spellEnd"/>
      <w:r w:rsidRPr="00FC4094">
        <w:t>».</w:t>
      </w:r>
    </w:p>
    <w:p w:rsidR="00F520DC" w:rsidRPr="00FC4094" w:rsidRDefault="00F520DC" w:rsidP="00FC4094">
      <w:pPr>
        <w:jc w:val="both"/>
      </w:pPr>
    </w:p>
    <w:p w:rsidR="00F520DC" w:rsidRPr="00FC4094" w:rsidRDefault="00F520DC" w:rsidP="00FC4094">
      <w:pPr>
        <w:jc w:val="both"/>
      </w:pPr>
      <w:proofErr w:type="gramStart"/>
      <w:r w:rsidRPr="00FC4094">
        <w:t>Рассмотрена</w:t>
      </w:r>
      <w:proofErr w:type="gramEnd"/>
      <w:r w:rsidRPr="00FC4094">
        <w:t xml:space="preserve"> и одобрена на заседании предметно-цикловой комиссии</w:t>
      </w:r>
    </w:p>
    <w:p w:rsidR="00F520DC" w:rsidRPr="00FC4094" w:rsidRDefault="00F520DC" w:rsidP="00FC4094">
      <w:pPr>
        <w:jc w:val="both"/>
        <w:rPr>
          <w:i/>
          <w:color w:val="000000"/>
        </w:rPr>
      </w:pPr>
      <w:bookmarkStart w:id="0" w:name="_GoBack"/>
      <w:bookmarkEnd w:id="0"/>
      <w:r w:rsidRPr="00FC4094">
        <w:rPr>
          <w:i/>
          <w:color w:val="000000"/>
        </w:rPr>
        <w:t>председатель ПЦК Сонина И.В.</w:t>
      </w:r>
    </w:p>
    <w:p w:rsidR="00F520DC" w:rsidRPr="00FC4094" w:rsidRDefault="00F520DC" w:rsidP="00FC4094">
      <w:pPr>
        <w:jc w:val="both"/>
        <w:rPr>
          <w:i/>
          <w:color w:val="000000"/>
        </w:rPr>
      </w:pPr>
    </w:p>
    <w:p w:rsidR="00F520DC" w:rsidRPr="00FC4094" w:rsidRDefault="00F520DC" w:rsidP="00FC4094">
      <w:pPr>
        <w:jc w:val="center"/>
        <w:rPr>
          <w:b/>
          <w:bCs/>
          <w:i/>
          <w:color w:val="000000"/>
        </w:rPr>
      </w:pPr>
    </w:p>
    <w:p w:rsidR="00F520DC" w:rsidRPr="00FC4094" w:rsidRDefault="00F520DC" w:rsidP="00FC4094">
      <w:pPr>
        <w:jc w:val="center"/>
        <w:rPr>
          <w:b/>
          <w:bCs/>
          <w:i/>
          <w:color w:val="000000"/>
        </w:rPr>
      </w:pPr>
    </w:p>
    <w:p w:rsidR="00F520DC" w:rsidRPr="00FC4094" w:rsidRDefault="00F520DC" w:rsidP="00FC4094">
      <w:pPr>
        <w:jc w:val="center"/>
        <w:rPr>
          <w:b/>
          <w:bCs/>
          <w:i/>
          <w:color w:val="00000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color w:val="000000"/>
          <w:sz w:val="20"/>
          <w:szCs w:val="20"/>
        </w:rPr>
      </w:pPr>
    </w:p>
    <w:p w:rsidR="00F520DC" w:rsidRPr="00FC4094" w:rsidRDefault="00F520DC" w:rsidP="00FC4094">
      <w:pPr>
        <w:jc w:val="center"/>
        <w:rPr>
          <w:sz w:val="20"/>
          <w:szCs w:val="20"/>
        </w:rPr>
      </w:pPr>
      <w:r w:rsidRPr="00FC4094">
        <w:rPr>
          <w:sz w:val="20"/>
          <w:szCs w:val="20"/>
        </w:rPr>
        <w:t>СОДЕРЖАНИЕ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F520DC" w:rsidRPr="00FC4094" w:rsidTr="00D86A46">
        <w:tc>
          <w:tcPr>
            <w:tcW w:w="7668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стр.</w:t>
            </w:r>
          </w:p>
        </w:tc>
      </w:tr>
      <w:tr w:rsidR="00F520DC" w:rsidRPr="00FC4094" w:rsidTr="00D86A46">
        <w:tc>
          <w:tcPr>
            <w:tcW w:w="7668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  <w:r w:rsidRPr="00FC4094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4</w:t>
            </w:r>
          </w:p>
        </w:tc>
      </w:tr>
      <w:tr w:rsidR="00F520DC" w:rsidRPr="00FC4094" w:rsidTr="00D86A46">
        <w:tc>
          <w:tcPr>
            <w:tcW w:w="7668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</w:p>
        </w:tc>
      </w:tr>
      <w:tr w:rsidR="00F520DC" w:rsidRPr="00FC4094" w:rsidTr="00D86A46">
        <w:tc>
          <w:tcPr>
            <w:tcW w:w="7668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  <w:r w:rsidRPr="00FC4094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>5</w:t>
            </w:r>
          </w:p>
        </w:tc>
      </w:tr>
      <w:tr w:rsidR="00F520DC" w:rsidRPr="00FC4094" w:rsidTr="00D86A46">
        <w:trPr>
          <w:trHeight w:val="670"/>
        </w:trPr>
        <w:tc>
          <w:tcPr>
            <w:tcW w:w="7668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  <w:r w:rsidRPr="00FC4094">
              <w:rPr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20</w:t>
            </w:r>
          </w:p>
        </w:tc>
      </w:tr>
      <w:tr w:rsidR="00F520DC" w:rsidRPr="00FC4094" w:rsidTr="00D86A46">
        <w:tc>
          <w:tcPr>
            <w:tcW w:w="7668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  <w:r w:rsidRPr="00FC4094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23</w:t>
            </w:r>
          </w:p>
        </w:tc>
      </w:tr>
    </w:tbl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Default="00F520DC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</w:pPr>
    </w:p>
    <w:p w:rsidR="00B35262" w:rsidRPr="00FC4094" w:rsidRDefault="00B35262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C4094" w:rsidRPr="00FC4094" w:rsidRDefault="00FC4094" w:rsidP="00FC4094">
      <w:pPr>
        <w:jc w:val="both"/>
        <w:rPr>
          <w:sz w:val="20"/>
          <w:szCs w:val="20"/>
        </w:rPr>
      </w:pPr>
    </w:p>
    <w:p w:rsidR="00FC4094" w:rsidRPr="00FC4094" w:rsidRDefault="00FC4094" w:rsidP="00FC4094">
      <w:pPr>
        <w:jc w:val="both"/>
        <w:rPr>
          <w:sz w:val="20"/>
          <w:szCs w:val="20"/>
        </w:rPr>
      </w:pPr>
    </w:p>
    <w:p w:rsidR="00FC4094" w:rsidRPr="00FC4094" w:rsidRDefault="00FC4094" w:rsidP="00FC4094">
      <w:pPr>
        <w:jc w:val="both"/>
        <w:rPr>
          <w:sz w:val="20"/>
          <w:szCs w:val="20"/>
        </w:rPr>
      </w:pPr>
    </w:p>
    <w:p w:rsidR="00FC4094" w:rsidRPr="00FC4094" w:rsidRDefault="00FC4094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B35262" w:rsidRDefault="00F520DC" w:rsidP="00B35262">
      <w:pPr>
        <w:jc w:val="center"/>
        <w:rPr>
          <w:b/>
          <w:caps/>
          <w:sz w:val="20"/>
          <w:szCs w:val="20"/>
        </w:rPr>
      </w:pPr>
      <w:r w:rsidRPr="00B35262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F520DC" w:rsidRPr="00B35262" w:rsidRDefault="00F520DC" w:rsidP="00B35262">
      <w:pPr>
        <w:jc w:val="center"/>
        <w:rPr>
          <w:b/>
          <w:sz w:val="20"/>
          <w:szCs w:val="20"/>
        </w:rPr>
      </w:pPr>
      <w:r w:rsidRPr="00B35262">
        <w:rPr>
          <w:b/>
          <w:sz w:val="20"/>
          <w:szCs w:val="20"/>
        </w:rPr>
        <w:t>Литература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center"/>
        <w:rPr>
          <w:b/>
          <w:sz w:val="20"/>
          <w:szCs w:val="20"/>
        </w:rPr>
      </w:pPr>
      <w:r w:rsidRPr="00FC4094">
        <w:rPr>
          <w:b/>
          <w:sz w:val="20"/>
          <w:szCs w:val="20"/>
        </w:rPr>
        <w:t>Пояснительная записка</w:t>
      </w:r>
    </w:p>
    <w:p w:rsidR="00BD7C83" w:rsidRPr="00FC4094" w:rsidRDefault="00BD7C83" w:rsidP="00FC4094">
      <w:pPr>
        <w:jc w:val="both"/>
        <w:rPr>
          <w:sz w:val="20"/>
          <w:szCs w:val="20"/>
        </w:rPr>
      </w:pPr>
    </w:p>
    <w:p w:rsidR="00F520DC" w:rsidRPr="00FC4094" w:rsidRDefault="00F520DC" w:rsidP="00CE02E1">
      <w:pPr>
        <w:ind w:firstLine="708"/>
        <w:jc w:val="both"/>
        <w:rPr>
          <w:sz w:val="20"/>
          <w:szCs w:val="20"/>
        </w:rPr>
      </w:pPr>
      <w:r w:rsidRPr="00FC4094">
        <w:rPr>
          <w:sz w:val="20"/>
          <w:szCs w:val="20"/>
        </w:rPr>
        <w:t>Программа общеобразовательной учебной дисцип</w:t>
      </w:r>
      <w:r w:rsidR="00AF7D81" w:rsidRPr="00FC4094">
        <w:rPr>
          <w:sz w:val="20"/>
          <w:szCs w:val="20"/>
        </w:rPr>
        <w:t>лины «</w:t>
      </w:r>
      <w:r w:rsidRPr="00FC4094">
        <w:rPr>
          <w:sz w:val="20"/>
          <w:szCs w:val="20"/>
        </w:rPr>
        <w:t xml:space="preserve"> Литература» предназначен</w:t>
      </w:r>
      <w:r w:rsidR="00AF7D81" w:rsidRPr="00FC4094">
        <w:rPr>
          <w:sz w:val="20"/>
          <w:szCs w:val="20"/>
        </w:rPr>
        <w:t>а для изучения литературы в про</w:t>
      </w:r>
      <w:r w:rsidRPr="00FC4094">
        <w:rPr>
          <w:sz w:val="20"/>
          <w:szCs w:val="20"/>
        </w:rPr>
        <w:t>фессиональных образовательных организ</w:t>
      </w:r>
      <w:r w:rsidR="00AF7D81" w:rsidRPr="00FC4094">
        <w:rPr>
          <w:sz w:val="20"/>
          <w:szCs w:val="20"/>
        </w:rPr>
        <w:t>ациях, реализующих образователь</w:t>
      </w:r>
      <w:r w:rsidRPr="00FC4094">
        <w:rPr>
          <w:sz w:val="20"/>
          <w:szCs w:val="20"/>
        </w:rPr>
        <w:t xml:space="preserve">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</w:t>
      </w:r>
      <w:proofErr w:type="spellStart"/>
      <w:proofErr w:type="gramStart"/>
      <w:r w:rsidRPr="00FC4094">
        <w:rPr>
          <w:sz w:val="20"/>
          <w:szCs w:val="20"/>
        </w:rPr>
        <w:t>ра-бочих</w:t>
      </w:r>
      <w:proofErr w:type="spellEnd"/>
      <w:proofErr w:type="gramEnd"/>
      <w:r w:rsidRPr="00FC4094">
        <w:rPr>
          <w:sz w:val="20"/>
          <w:szCs w:val="20"/>
        </w:rPr>
        <w:t xml:space="preserve">, служащих, специалистов среднего звена.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proofErr w:type="gramStart"/>
      <w:r w:rsidRPr="00FC4094">
        <w:rPr>
          <w:sz w:val="20"/>
          <w:szCs w:val="20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</w:t>
      </w:r>
      <w:proofErr w:type="spellStart"/>
      <w:r w:rsidRPr="00FC4094">
        <w:rPr>
          <w:sz w:val="20"/>
          <w:szCs w:val="20"/>
        </w:rPr>
        <w:t>освое-ния</w:t>
      </w:r>
      <w:proofErr w:type="spellEnd"/>
      <w:r w:rsidRPr="00FC4094">
        <w:rPr>
          <w:sz w:val="20"/>
          <w:szCs w:val="20"/>
        </w:rPr>
        <w:t xml:space="preserve"> учеб</w:t>
      </w:r>
      <w:r w:rsidR="00AF7D81" w:rsidRPr="00FC4094">
        <w:rPr>
          <w:sz w:val="20"/>
          <w:szCs w:val="20"/>
        </w:rPr>
        <w:t>ной дисциплины «Л</w:t>
      </w:r>
      <w:r w:rsidRPr="00FC4094">
        <w:rPr>
          <w:sz w:val="20"/>
          <w:szCs w:val="20"/>
        </w:rPr>
        <w:t xml:space="preserve">итература»,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</w:t>
      </w:r>
      <w:proofErr w:type="spellStart"/>
      <w:r w:rsidRPr="00FC4094">
        <w:rPr>
          <w:sz w:val="20"/>
          <w:szCs w:val="20"/>
        </w:rPr>
        <w:t>фе-деральных</w:t>
      </w:r>
      <w:proofErr w:type="spellEnd"/>
      <w:r w:rsidRPr="00FC4094">
        <w:rPr>
          <w:sz w:val="20"/>
          <w:szCs w:val="20"/>
        </w:rPr>
        <w:t xml:space="preserve"> государственных образовательных стандартов и получаемой про-</w:t>
      </w:r>
      <w:proofErr w:type="spellStart"/>
      <w:r w:rsidRPr="00FC4094">
        <w:rPr>
          <w:sz w:val="20"/>
          <w:szCs w:val="20"/>
        </w:rPr>
        <w:t>фессии</w:t>
      </w:r>
      <w:proofErr w:type="spellEnd"/>
      <w:r w:rsidRPr="00FC4094">
        <w:rPr>
          <w:sz w:val="20"/>
          <w:szCs w:val="20"/>
        </w:rPr>
        <w:t xml:space="preserve"> или специальности среднего профессионального образования (</w:t>
      </w:r>
      <w:proofErr w:type="spellStart"/>
      <w:r w:rsidRPr="00FC4094">
        <w:rPr>
          <w:sz w:val="20"/>
          <w:szCs w:val="20"/>
        </w:rPr>
        <w:t>пись-мо</w:t>
      </w:r>
      <w:proofErr w:type="spellEnd"/>
      <w:r w:rsidRPr="00FC4094">
        <w:rPr>
          <w:sz w:val="20"/>
          <w:szCs w:val="20"/>
        </w:rPr>
        <w:t xml:space="preserve"> Департамента</w:t>
      </w:r>
      <w:proofErr w:type="gramEnd"/>
      <w:r w:rsidRPr="00FC4094">
        <w:rPr>
          <w:sz w:val="20"/>
          <w:szCs w:val="20"/>
        </w:rPr>
        <w:t xml:space="preserve"> государственной политики в сфере подготовки рабочих кадров и ДПО </w:t>
      </w:r>
      <w:proofErr w:type="spellStart"/>
      <w:r w:rsidRPr="00FC4094">
        <w:rPr>
          <w:sz w:val="20"/>
          <w:szCs w:val="20"/>
        </w:rPr>
        <w:t>Минобрнауки</w:t>
      </w:r>
      <w:proofErr w:type="spellEnd"/>
      <w:r w:rsidRPr="00FC4094">
        <w:rPr>
          <w:sz w:val="20"/>
          <w:szCs w:val="20"/>
        </w:rPr>
        <w:t xml:space="preserve"> России от 17.03.2015 № 06-259). </w:t>
      </w:r>
    </w:p>
    <w:p w:rsidR="00F520DC" w:rsidRPr="00FC4094" w:rsidRDefault="00F520DC" w:rsidP="00CE02E1">
      <w:pPr>
        <w:ind w:firstLine="708"/>
        <w:jc w:val="both"/>
        <w:rPr>
          <w:sz w:val="20"/>
          <w:szCs w:val="20"/>
        </w:rPr>
      </w:pPr>
      <w:r w:rsidRPr="00FC4094">
        <w:rPr>
          <w:sz w:val="20"/>
          <w:szCs w:val="20"/>
        </w:rPr>
        <w:t>Содержание программы учебной дисцип</w:t>
      </w:r>
      <w:r w:rsidR="001E2E38" w:rsidRPr="00FC4094">
        <w:rPr>
          <w:sz w:val="20"/>
          <w:szCs w:val="20"/>
        </w:rPr>
        <w:t>лины «</w:t>
      </w:r>
      <w:r w:rsidRPr="00FC4094">
        <w:rPr>
          <w:sz w:val="20"/>
          <w:szCs w:val="20"/>
        </w:rPr>
        <w:t xml:space="preserve"> Литература» направлено на достижение следующих </w:t>
      </w:r>
      <w:r w:rsidRPr="00FC4094">
        <w:rPr>
          <w:bCs/>
          <w:sz w:val="20"/>
          <w:szCs w:val="20"/>
        </w:rPr>
        <w:t xml:space="preserve">целей: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• воспитание духовно развитой личности, готовой к самопознанию и самосовершенствованию, способной к созидательной деятельности в </w:t>
      </w:r>
      <w:proofErr w:type="spellStart"/>
      <w:proofErr w:type="gramStart"/>
      <w:r w:rsidRPr="00FC4094">
        <w:rPr>
          <w:sz w:val="20"/>
          <w:szCs w:val="20"/>
        </w:rPr>
        <w:t>совре-менном</w:t>
      </w:r>
      <w:proofErr w:type="spellEnd"/>
      <w:proofErr w:type="gramEnd"/>
      <w:r w:rsidRPr="00FC4094">
        <w:rPr>
          <w:sz w:val="20"/>
          <w:szCs w:val="20"/>
        </w:rPr>
        <w:t xml:space="preserve"> мире; формирование гуманистического мировоззрения, </w:t>
      </w:r>
      <w:proofErr w:type="spellStart"/>
      <w:r w:rsidRPr="00FC4094">
        <w:rPr>
          <w:sz w:val="20"/>
          <w:szCs w:val="20"/>
        </w:rPr>
        <w:t>националь-ного</w:t>
      </w:r>
      <w:proofErr w:type="spellEnd"/>
      <w:r w:rsidRPr="00FC4094">
        <w:rPr>
          <w:sz w:val="20"/>
          <w:szCs w:val="20"/>
        </w:rPr>
        <w:t xml:space="preserve"> самосознания, гражданской позиции, чувства патриотизма, любви и уважения к литературе и ценностям отечественной культуры;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• 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</w:t>
      </w:r>
      <w:proofErr w:type="gramStart"/>
      <w:r w:rsidRPr="00FC4094">
        <w:rPr>
          <w:sz w:val="20"/>
          <w:szCs w:val="20"/>
        </w:rPr>
        <w:t>ли-</w:t>
      </w:r>
      <w:proofErr w:type="spellStart"/>
      <w:r w:rsidRPr="00FC4094">
        <w:rPr>
          <w:sz w:val="20"/>
          <w:szCs w:val="20"/>
        </w:rPr>
        <w:t>тературного</w:t>
      </w:r>
      <w:proofErr w:type="spellEnd"/>
      <w:proofErr w:type="gramEnd"/>
      <w:r w:rsidRPr="00FC4094">
        <w:rPr>
          <w:sz w:val="20"/>
          <w:szCs w:val="20"/>
        </w:rPr>
        <w:t xml:space="preserve"> процесса; образного и аналитического мышления, эстетических и творческих способностей учащихся, читательских интересов, художествен-</w:t>
      </w:r>
      <w:proofErr w:type="spellStart"/>
      <w:r w:rsidRPr="00FC4094">
        <w:rPr>
          <w:sz w:val="20"/>
          <w:szCs w:val="20"/>
        </w:rPr>
        <w:t>ного</w:t>
      </w:r>
      <w:proofErr w:type="spellEnd"/>
      <w:r w:rsidRPr="00FC4094">
        <w:rPr>
          <w:sz w:val="20"/>
          <w:szCs w:val="20"/>
        </w:rPr>
        <w:t xml:space="preserve"> вкуса; устной и письменной речи учащихся;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•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• совершенствование умений анализа и интерпретации литературного произведения как художественного целого </w:t>
      </w:r>
      <w:proofErr w:type="gramStart"/>
      <w:r w:rsidRPr="00FC4094">
        <w:rPr>
          <w:sz w:val="20"/>
          <w:szCs w:val="20"/>
        </w:rPr>
        <w:t>в</w:t>
      </w:r>
      <w:proofErr w:type="gramEnd"/>
      <w:r w:rsidRPr="00FC4094">
        <w:rPr>
          <w:sz w:val="20"/>
          <w:szCs w:val="20"/>
        </w:rPr>
        <w:t xml:space="preserve"> </w:t>
      </w:r>
      <w:proofErr w:type="gramStart"/>
      <w:r w:rsidRPr="00FC4094">
        <w:rPr>
          <w:sz w:val="20"/>
          <w:szCs w:val="20"/>
        </w:rPr>
        <w:t>его</w:t>
      </w:r>
      <w:proofErr w:type="gramEnd"/>
      <w:r w:rsidRPr="00FC4094">
        <w:rPr>
          <w:sz w:val="20"/>
          <w:szCs w:val="20"/>
        </w:rPr>
        <w:t xml:space="preserve"> историко-литературной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proofErr w:type="gramStart"/>
      <w:r w:rsidRPr="00FC4094">
        <w:rPr>
          <w:sz w:val="20"/>
          <w:szCs w:val="20"/>
        </w:rPr>
        <w:t>Программа учебной дисципл</w:t>
      </w:r>
      <w:r w:rsidR="001E2E38" w:rsidRPr="00FC4094">
        <w:rPr>
          <w:sz w:val="20"/>
          <w:szCs w:val="20"/>
        </w:rPr>
        <w:t>ины «</w:t>
      </w:r>
      <w:r w:rsidRPr="00FC4094">
        <w:rPr>
          <w:sz w:val="20"/>
          <w:szCs w:val="20"/>
        </w:rPr>
        <w:t xml:space="preserve">Литература » является основой для разработки </w:t>
      </w:r>
      <w:r w:rsidR="001E2E38" w:rsidRPr="00FC4094">
        <w:rPr>
          <w:sz w:val="20"/>
          <w:szCs w:val="20"/>
        </w:rPr>
        <w:t>рабочих программ, в которых про</w:t>
      </w:r>
      <w:r w:rsidRPr="00FC4094">
        <w:rPr>
          <w:sz w:val="20"/>
          <w:szCs w:val="20"/>
        </w:rPr>
        <w:t>фессиональные образовательные органи</w:t>
      </w:r>
      <w:r w:rsidR="001E2E38" w:rsidRPr="00FC4094">
        <w:rPr>
          <w:sz w:val="20"/>
          <w:szCs w:val="20"/>
        </w:rPr>
        <w:t>зации, реализующие образователь</w:t>
      </w:r>
      <w:r w:rsidRPr="00FC4094">
        <w:rPr>
          <w:sz w:val="20"/>
          <w:szCs w:val="20"/>
        </w:rPr>
        <w:t>ную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виды самостоятельных работ, тематику творческих зад</w:t>
      </w:r>
      <w:r w:rsidR="001E2E38" w:rsidRPr="00FC4094">
        <w:rPr>
          <w:sz w:val="20"/>
          <w:szCs w:val="20"/>
        </w:rPr>
        <w:t>аний (рефератов, до</w:t>
      </w:r>
      <w:r w:rsidRPr="00FC4094">
        <w:rPr>
          <w:sz w:val="20"/>
          <w:szCs w:val="20"/>
        </w:rPr>
        <w:t>кладов, индивидуальных проектов и т.п.), учитывая специфику программ подготовки квалифицированных рабочих</w:t>
      </w:r>
      <w:proofErr w:type="gramEnd"/>
      <w:r w:rsidRPr="00FC4094">
        <w:rPr>
          <w:sz w:val="20"/>
          <w:szCs w:val="20"/>
        </w:rPr>
        <w:t>,</w:t>
      </w:r>
      <w:r w:rsidR="001E2E38" w:rsidRPr="00FC4094">
        <w:rPr>
          <w:sz w:val="20"/>
          <w:szCs w:val="20"/>
        </w:rPr>
        <w:t xml:space="preserve"> служащих и специалистов средне</w:t>
      </w:r>
      <w:r w:rsidRPr="00FC4094">
        <w:rPr>
          <w:sz w:val="20"/>
          <w:szCs w:val="20"/>
        </w:rPr>
        <w:t xml:space="preserve">го звена, осваиваемой профессии или специальности.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Программа может использоваться другими профессиональными </w:t>
      </w:r>
      <w:proofErr w:type="spellStart"/>
      <w:proofErr w:type="gramStart"/>
      <w:r w:rsidRPr="00FC4094">
        <w:rPr>
          <w:sz w:val="20"/>
          <w:szCs w:val="20"/>
        </w:rPr>
        <w:t>обра-зовательными</w:t>
      </w:r>
      <w:proofErr w:type="spellEnd"/>
      <w:proofErr w:type="gramEnd"/>
      <w:r w:rsidRPr="00FC4094">
        <w:rPr>
          <w:sz w:val="20"/>
          <w:szCs w:val="20"/>
        </w:rPr>
        <w:t xml:space="preserve"> организациями, реализующими образовательную программу среднего общего образования в пределах освоения ОПОП СПО на базе ос-</w:t>
      </w:r>
      <w:proofErr w:type="spellStart"/>
      <w:r w:rsidRPr="00FC4094">
        <w:rPr>
          <w:sz w:val="20"/>
          <w:szCs w:val="20"/>
        </w:rPr>
        <w:t>новного</w:t>
      </w:r>
      <w:proofErr w:type="spellEnd"/>
      <w:r w:rsidRPr="00FC4094">
        <w:rPr>
          <w:sz w:val="20"/>
          <w:szCs w:val="20"/>
        </w:rPr>
        <w:t xml:space="preserve"> общего образования – программы подготовки квалифицированных рабочих, служащих, программы подготовки специалистов среднего звена (ППКРС, ППССЗ).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 </w:t>
      </w:r>
    </w:p>
    <w:p w:rsidR="00F520DC" w:rsidRPr="00FC4094" w:rsidRDefault="00F520DC" w:rsidP="00CE02E1">
      <w:pPr>
        <w:ind w:firstLine="708"/>
        <w:jc w:val="both"/>
        <w:rPr>
          <w:sz w:val="20"/>
          <w:szCs w:val="20"/>
        </w:rPr>
      </w:pPr>
      <w:r w:rsidRPr="00FC4094">
        <w:rPr>
          <w:sz w:val="20"/>
          <w:szCs w:val="20"/>
        </w:rPr>
        <w:t>Общая характеристика учебной дисциплины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CE02E1">
      <w:pPr>
        <w:ind w:firstLine="708"/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Литературе принадлежит ведущее место в эмоциональном, </w:t>
      </w:r>
      <w:proofErr w:type="gramStart"/>
      <w:r w:rsidRPr="00FC4094">
        <w:rPr>
          <w:sz w:val="20"/>
          <w:szCs w:val="20"/>
        </w:rPr>
        <w:t>интеллекту-</w:t>
      </w:r>
      <w:proofErr w:type="spellStart"/>
      <w:r w:rsidRPr="00FC4094">
        <w:rPr>
          <w:sz w:val="20"/>
          <w:szCs w:val="20"/>
        </w:rPr>
        <w:t>альном</w:t>
      </w:r>
      <w:proofErr w:type="spellEnd"/>
      <w:proofErr w:type="gramEnd"/>
      <w:r w:rsidRPr="00FC4094">
        <w:rPr>
          <w:sz w:val="20"/>
          <w:szCs w:val="20"/>
        </w:rPr>
        <w:t xml:space="preserve"> и эстетическом развитии человека, в формировании его </w:t>
      </w:r>
      <w:proofErr w:type="spellStart"/>
      <w:r w:rsidRPr="00FC4094">
        <w:rPr>
          <w:sz w:val="20"/>
          <w:szCs w:val="20"/>
        </w:rPr>
        <w:t>миропонима-ния</w:t>
      </w:r>
      <w:proofErr w:type="spellEnd"/>
      <w:r w:rsidRPr="00FC4094">
        <w:rPr>
          <w:sz w:val="20"/>
          <w:szCs w:val="20"/>
        </w:rPr>
        <w:t xml:space="preserve"> и национального самосознания. Литература, как феномен культуры, </w:t>
      </w:r>
      <w:proofErr w:type="gramStart"/>
      <w:r w:rsidRPr="00FC4094">
        <w:rPr>
          <w:sz w:val="20"/>
          <w:szCs w:val="20"/>
        </w:rPr>
        <w:t>эс-</w:t>
      </w:r>
      <w:proofErr w:type="spellStart"/>
      <w:r w:rsidRPr="00FC4094">
        <w:rPr>
          <w:sz w:val="20"/>
          <w:szCs w:val="20"/>
        </w:rPr>
        <w:t>тетически</w:t>
      </w:r>
      <w:proofErr w:type="spellEnd"/>
      <w:proofErr w:type="gramEnd"/>
      <w:r w:rsidRPr="00FC4094">
        <w:rPr>
          <w:sz w:val="20"/>
          <w:szCs w:val="20"/>
        </w:rPr>
        <w:t xml:space="preserve">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 </w:t>
      </w:r>
      <w:proofErr w:type="gramStart"/>
      <w:r w:rsidRPr="00FC4094">
        <w:rPr>
          <w:sz w:val="20"/>
          <w:szCs w:val="20"/>
        </w:rPr>
        <w:t>Литература формирует духовный облик и нравственные ори-</w:t>
      </w:r>
      <w:proofErr w:type="spellStart"/>
      <w:r w:rsidRPr="00FC4094">
        <w:rPr>
          <w:sz w:val="20"/>
          <w:szCs w:val="20"/>
        </w:rPr>
        <w:t>ентиры</w:t>
      </w:r>
      <w:proofErr w:type="spellEnd"/>
      <w:r w:rsidRPr="00FC4094">
        <w:rPr>
          <w:sz w:val="20"/>
          <w:szCs w:val="20"/>
        </w:rPr>
        <w:t xml:space="preserve"> молодого поколения. </w:t>
      </w:r>
      <w:proofErr w:type="gramEnd"/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Основой содержания учебной дисцип</w:t>
      </w:r>
      <w:r w:rsidR="001E2E38" w:rsidRPr="00FC4094">
        <w:rPr>
          <w:sz w:val="20"/>
          <w:szCs w:val="20"/>
        </w:rPr>
        <w:t>лины «</w:t>
      </w:r>
      <w:r w:rsidRPr="00FC4094">
        <w:rPr>
          <w:sz w:val="20"/>
          <w:szCs w:val="20"/>
        </w:rPr>
        <w:t xml:space="preserve"> Литература» является чтение и текстуальное изучение художественных произведений, составляющих золотой фон</w:t>
      </w:r>
      <w:r w:rsidR="001E2E38" w:rsidRPr="00FC4094">
        <w:rPr>
          <w:sz w:val="20"/>
          <w:szCs w:val="20"/>
        </w:rPr>
        <w:t>д русской классики. Каждое клас</w:t>
      </w:r>
      <w:r w:rsidRPr="00FC4094">
        <w:rPr>
          <w:sz w:val="20"/>
          <w:szCs w:val="20"/>
        </w:rPr>
        <w:t>сическое произведение всегда актуально, т</w:t>
      </w:r>
      <w:r w:rsidR="001E2E38" w:rsidRPr="00FC4094">
        <w:rPr>
          <w:sz w:val="20"/>
          <w:szCs w:val="20"/>
        </w:rPr>
        <w:t>ак как обращено к вечным челове</w:t>
      </w:r>
      <w:r w:rsidRPr="00FC4094">
        <w:rPr>
          <w:sz w:val="20"/>
          <w:szCs w:val="20"/>
        </w:rPr>
        <w:t>ческим ценностям. Обучающиеся постига</w:t>
      </w:r>
      <w:r w:rsidR="001E2E38" w:rsidRPr="00FC4094">
        <w:rPr>
          <w:sz w:val="20"/>
          <w:szCs w:val="20"/>
        </w:rPr>
        <w:t>ют категории добра, справедливо</w:t>
      </w:r>
      <w:r w:rsidRPr="00FC4094">
        <w:rPr>
          <w:sz w:val="20"/>
          <w:szCs w:val="20"/>
        </w:rPr>
        <w:t>сти, чести, патриотизма, любви к человеку, с</w:t>
      </w:r>
      <w:r w:rsidR="001E2E38" w:rsidRPr="00FC4094">
        <w:rPr>
          <w:sz w:val="20"/>
          <w:szCs w:val="20"/>
        </w:rPr>
        <w:t>емье; понимает, что националь</w:t>
      </w:r>
      <w:r w:rsidRPr="00FC4094">
        <w:rPr>
          <w:sz w:val="20"/>
          <w:szCs w:val="20"/>
        </w:rPr>
        <w:t xml:space="preserve">ная самобытность раскрывается в широком культурном контексте. Целостное восприятие и понимание художественного произведения, формирование умения анализировать и интерпретировать художественный текст возможно только при соответствующей эмоционально-эстетической реакции читателя. Ее качество непосредственно зависит от читательской компетенции, </w:t>
      </w:r>
      <w:proofErr w:type="spellStart"/>
      <w:r w:rsidRPr="00FC4094">
        <w:rPr>
          <w:sz w:val="20"/>
          <w:szCs w:val="20"/>
        </w:rPr>
        <w:t>вклю</w:t>
      </w:r>
      <w:proofErr w:type="spellEnd"/>
      <w:r w:rsidRPr="00FC4094">
        <w:rPr>
          <w:sz w:val="20"/>
          <w:szCs w:val="20"/>
        </w:rPr>
        <w:t xml:space="preserve">-чающей способность </w:t>
      </w:r>
      <w:r w:rsidRPr="00FC4094">
        <w:rPr>
          <w:sz w:val="20"/>
          <w:szCs w:val="20"/>
        </w:rPr>
        <w:lastRenderedPageBreak/>
        <w:t>наслаждаться произведениями словесного искусства, развитый художественный вкус, необходимый объем историк</w:t>
      </w:r>
      <w:proofErr w:type="gramStart"/>
      <w:r w:rsidRPr="00FC4094">
        <w:rPr>
          <w:sz w:val="20"/>
          <w:szCs w:val="20"/>
        </w:rPr>
        <w:t>о-</w:t>
      </w:r>
      <w:proofErr w:type="gramEnd"/>
      <w:r w:rsidRPr="00FC4094">
        <w:rPr>
          <w:sz w:val="20"/>
          <w:szCs w:val="20"/>
        </w:rPr>
        <w:t xml:space="preserve"> и теоретико-литературных знаний и умений, отвечающий возрастным особенностям уча-</w:t>
      </w:r>
      <w:proofErr w:type="spellStart"/>
      <w:r w:rsidRPr="00FC4094">
        <w:rPr>
          <w:sz w:val="20"/>
          <w:szCs w:val="20"/>
        </w:rPr>
        <w:t>щегося</w:t>
      </w:r>
      <w:proofErr w:type="spellEnd"/>
      <w:r w:rsidRPr="00FC4094">
        <w:rPr>
          <w:sz w:val="20"/>
          <w:szCs w:val="20"/>
        </w:rPr>
        <w:t xml:space="preserve">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Изучение литературы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При освоении профессий СПО и специальностей СПО </w:t>
      </w:r>
      <w:proofErr w:type="spellStart"/>
      <w:r w:rsidRPr="00FC4094">
        <w:rPr>
          <w:sz w:val="20"/>
          <w:szCs w:val="20"/>
        </w:rPr>
        <w:t>технич</w:t>
      </w:r>
      <w:proofErr w:type="gramStart"/>
      <w:r w:rsidRPr="00FC4094">
        <w:rPr>
          <w:sz w:val="20"/>
          <w:szCs w:val="20"/>
        </w:rPr>
        <w:t>е</w:t>
      </w:r>
      <w:proofErr w:type="spellEnd"/>
      <w:r w:rsidRPr="00FC4094">
        <w:rPr>
          <w:sz w:val="20"/>
          <w:szCs w:val="20"/>
        </w:rPr>
        <w:t>-</w:t>
      </w:r>
      <w:proofErr w:type="gramEnd"/>
      <w:r w:rsidRPr="00FC4094">
        <w:rPr>
          <w:sz w:val="20"/>
          <w:szCs w:val="20"/>
        </w:rPr>
        <w:t xml:space="preserve"> </w:t>
      </w:r>
      <w:proofErr w:type="spellStart"/>
      <w:r w:rsidRPr="00FC4094">
        <w:rPr>
          <w:sz w:val="20"/>
          <w:szCs w:val="20"/>
        </w:rPr>
        <w:t>ского</w:t>
      </w:r>
      <w:proofErr w:type="spellEnd"/>
      <w:r w:rsidRPr="00FC4094">
        <w:rPr>
          <w:sz w:val="20"/>
          <w:szCs w:val="20"/>
        </w:rPr>
        <w:t xml:space="preserve">, естественнонаучного и социально-экономического профилей </w:t>
      </w:r>
      <w:proofErr w:type="spellStart"/>
      <w:r w:rsidRPr="00FC4094">
        <w:rPr>
          <w:sz w:val="20"/>
          <w:szCs w:val="20"/>
        </w:rPr>
        <w:t>профес-сионального</w:t>
      </w:r>
      <w:proofErr w:type="spellEnd"/>
      <w:r w:rsidRPr="00FC4094">
        <w:rPr>
          <w:sz w:val="20"/>
          <w:szCs w:val="20"/>
        </w:rPr>
        <w:t xml:space="preserve"> образования литература изучается на базовом уровне ФГОС среднего общего образования, при освоении специальностей СПО </w:t>
      </w:r>
      <w:proofErr w:type="spellStart"/>
      <w:r w:rsidRPr="00FC4094">
        <w:rPr>
          <w:sz w:val="20"/>
          <w:szCs w:val="20"/>
        </w:rPr>
        <w:t>гумани</w:t>
      </w:r>
      <w:proofErr w:type="spellEnd"/>
      <w:r w:rsidRPr="00FC4094">
        <w:rPr>
          <w:sz w:val="20"/>
          <w:szCs w:val="20"/>
        </w:rPr>
        <w:t xml:space="preserve">-тарного профиля профессионального образования литература изучается </w:t>
      </w:r>
      <w:proofErr w:type="spellStart"/>
      <w:r w:rsidRPr="00FC4094">
        <w:rPr>
          <w:sz w:val="20"/>
          <w:szCs w:val="20"/>
        </w:rPr>
        <w:t>бо</w:t>
      </w:r>
      <w:proofErr w:type="spellEnd"/>
      <w:r w:rsidRPr="00FC4094">
        <w:rPr>
          <w:sz w:val="20"/>
          <w:szCs w:val="20"/>
        </w:rPr>
        <w:t xml:space="preserve">-лее углубленно. Это выражается через количество часов, выделяемых на </w:t>
      </w:r>
      <w:proofErr w:type="spellStart"/>
      <w:proofErr w:type="gramStart"/>
      <w:r w:rsidRPr="00FC4094">
        <w:rPr>
          <w:sz w:val="20"/>
          <w:szCs w:val="20"/>
        </w:rPr>
        <w:t>изу-чение</w:t>
      </w:r>
      <w:proofErr w:type="spellEnd"/>
      <w:proofErr w:type="gramEnd"/>
      <w:r w:rsidRPr="00FC4094">
        <w:rPr>
          <w:sz w:val="20"/>
          <w:szCs w:val="20"/>
        </w:rPr>
        <w:t xml:space="preserve"> отдельных тем учебной дисциплины, глубину их освоения студентами, через объем и содержание практических занятий, виды внеаудиторной само-</w:t>
      </w:r>
      <w:proofErr w:type="spellStart"/>
      <w:r w:rsidRPr="00FC4094">
        <w:rPr>
          <w:sz w:val="20"/>
          <w:szCs w:val="20"/>
        </w:rPr>
        <w:t>стоятельной</w:t>
      </w:r>
      <w:proofErr w:type="spellEnd"/>
      <w:r w:rsidRPr="00FC4094">
        <w:rPr>
          <w:sz w:val="20"/>
          <w:szCs w:val="20"/>
        </w:rPr>
        <w:t xml:space="preserve"> работы студентов.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Особенность углубленного изучения литературы заключается в проведении более глубокого анализа предложенных для освоения произведений, в формировании представления о литературной эпохе, творчестве писателя, в расширении тематики сочинений, в увеличении различных форм и видов творческой деятельности. В содержании учебной дисциплины </w:t>
      </w:r>
      <w:proofErr w:type="spellStart"/>
      <w:proofErr w:type="gramStart"/>
      <w:r w:rsidRPr="00FC4094">
        <w:rPr>
          <w:sz w:val="20"/>
          <w:szCs w:val="20"/>
        </w:rPr>
        <w:t>дополнитель-ный</w:t>
      </w:r>
      <w:proofErr w:type="spellEnd"/>
      <w:proofErr w:type="gramEnd"/>
      <w:r w:rsidRPr="00FC4094">
        <w:rPr>
          <w:sz w:val="20"/>
          <w:szCs w:val="20"/>
        </w:rPr>
        <w:t xml:space="preserve"> материал для углубленного изучения выделен курсивом.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Изучение учебного материала по литературе предполагает дифференциацию уровней достижения обучающимися поставленных целей. Так, уровень функциональной </w:t>
      </w:r>
      <w:proofErr w:type="gramStart"/>
      <w:r w:rsidRPr="00FC4094">
        <w:rPr>
          <w:sz w:val="20"/>
          <w:szCs w:val="20"/>
        </w:rPr>
        <w:t>грамотности</w:t>
      </w:r>
      <w:proofErr w:type="gramEnd"/>
      <w:r w:rsidRPr="00FC4094">
        <w:rPr>
          <w:sz w:val="20"/>
          <w:szCs w:val="20"/>
        </w:rPr>
        <w:t xml:space="preserve">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литературы, так и в овладении способами грамотного выражения своих мыслей устно и письменно, в </w:t>
      </w:r>
      <w:proofErr w:type="spellStart"/>
      <w:r w:rsidRPr="00FC4094">
        <w:rPr>
          <w:sz w:val="20"/>
          <w:szCs w:val="20"/>
        </w:rPr>
        <w:t>освое-нии</w:t>
      </w:r>
      <w:proofErr w:type="spellEnd"/>
      <w:r w:rsidRPr="00FC4094">
        <w:rPr>
          <w:sz w:val="20"/>
          <w:szCs w:val="20"/>
        </w:rPr>
        <w:t xml:space="preserve"> навыков общения с другими людьми. На уровне ознакомления </w:t>
      </w:r>
      <w:proofErr w:type="spellStart"/>
      <w:proofErr w:type="gramStart"/>
      <w:r w:rsidRPr="00FC4094">
        <w:rPr>
          <w:sz w:val="20"/>
          <w:szCs w:val="20"/>
        </w:rPr>
        <w:t>осваива-ются</w:t>
      </w:r>
      <w:proofErr w:type="spellEnd"/>
      <w:proofErr w:type="gramEnd"/>
      <w:r w:rsidRPr="00FC4094">
        <w:rPr>
          <w:sz w:val="20"/>
          <w:szCs w:val="20"/>
        </w:rPr>
        <w:t xml:space="preserve"> такие элементы содержания, как фундаментальные идеи и ценности, образующие основу человеческой культуры и обеспечивающие </w:t>
      </w:r>
      <w:proofErr w:type="spellStart"/>
      <w:r w:rsidRPr="00FC4094">
        <w:rPr>
          <w:sz w:val="20"/>
          <w:szCs w:val="20"/>
        </w:rPr>
        <w:t>миропонима-ние</w:t>
      </w:r>
      <w:proofErr w:type="spellEnd"/>
      <w:r w:rsidRPr="00FC4094">
        <w:rPr>
          <w:sz w:val="20"/>
          <w:szCs w:val="20"/>
        </w:rPr>
        <w:t xml:space="preserve"> и мировоззрение человека, включенного в современную общественную культуру.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В процессе изучения литературы предполагается проведение практических занятий по развитию речи, сочинений, контрольных работ, семинаров, заданий исследовательского характера и т.д. Тематика и форма их </w:t>
      </w:r>
      <w:proofErr w:type="spellStart"/>
      <w:proofErr w:type="gramStart"/>
      <w:r w:rsidRPr="00FC4094">
        <w:rPr>
          <w:sz w:val="20"/>
          <w:szCs w:val="20"/>
        </w:rPr>
        <w:t>проведе-ния</w:t>
      </w:r>
      <w:proofErr w:type="spellEnd"/>
      <w:proofErr w:type="gramEnd"/>
      <w:r w:rsidRPr="00FC4094">
        <w:rPr>
          <w:sz w:val="20"/>
          <w:szCs w:val="20"/>
        </w:rPr>
        <w:t xml:space="preserve"> зависят от поставленных преподавателем целей и задач от уровня </w:t>
      </w:r>
      <w:proofErr w:type="spellStart"/>
      <w:r w:rsidRPr="00FC4094">
        <w:rPr>
          <w:sz w:val="20"/>
          <w:szCs w:val="20"/>
        </w:rPr>
        <w:t>подго-товленности</w:t>
      </w:r>
      <w:proofErr w:type="spellEnd"/>
      <w:r w:rsidRPr="00FC4094">
        <w:rPr>
          <w:sz w:val="20"/>
          <w:szCs w:val="20"/>
        </w:rPr>
        <w:t xml:space="preserve"> обучающихся. Все виды занятий тесно связаны с изучением </w:t>
      </w:r>
      <w:proofErr w:type="gramStart"/>
      <w:r w:rsidRPr="00FC4094">
        <w:rPr>
          <w:sz w:val="20"/>
          <w:szCs w:val="20"/>
        </w:rPr>
        <w:t>ли-</w:t>
      </w:r>
      <w:proofErr w:type="spellStart"/>
      <w:r w:rsidRPr="00FC4094">
        <w:rPr>
          <w:sz w:val="20"/>
          <w:szCs w:val="20"/>
        </w:rPr>
        <w:t>тературного</w:t>
      </w:r>
      <w:proofErr w:type="spellEnd"/>
      <w:proofErr w:type="gramEnd"/>
      <w:r w:rsidRPr="00FC4094">
        <w:rPr>
          <w:sz w:val="20"/>
          <w:szCs w:val="20"/>
        </w:rPr>
        <w:t xml:space="preserve"> произведения, обеспечивают развитие воображения, образного и логического мышления, развивают общие креативные способности, способ-</w:t>
      </w:r>
      <w:proofErr w:type="spellStart"/>
      <w:r w:rsidRPr="00FC4094">
        <w:rPr>
          <w:sz w:val="20"/>
          <w:szCs w:val="20"/>
        </w:rPr>
        <w:t>ствуют</w:t>
      </w:r>
      <w:proofErr w:type="spellEnd"/>
      <w:r w:rsidRPr="00FC4094">
        <w:rPr>
          <w:sz w:val="20"/>
          <w:szCs w:val="20"/>
        </w:rPr>
        <w:t xml:space="preserve"> формированию у обучающихся умений анализа и оценки литератур-</w:t>
      </w:r>
      <w:proofErr w:type="spellStart"/>
      <w:r w:rsidRPr="00FC4094">
        <w:rPr>
          <w:sz w:val="20"/>
          <w:szCs w:val="20"/>
        </w:rPr>
        <w:t>ных</w:t>
      </w:r>
      <w:proofErr w:type="spellEnd"/>
      <w:r w:rsidRPr="00FC4094">
        <w:rPr>
          <w:sz w:val="20"/>
          <w:szCs w:val="20"/>
        </w:rPr>
        <w:t xml:space="preserve"> произведений, активизирует позицию «студента – читателя».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литературы, предполагает ознакомление обучающихся с </w:t>
      </w:r>
      <w:proofErr w:type="spellStart"/>
      <w:proofErr w:type="gramStart"/>
      <w:r w:rsidRPr="00FC4094">
        <w:rPr>
          <w:sz w:val="20"/>
          <w:szCs w:val="20"/>
        </w:rPr>
        <w:t>творче-ством</w:t>
      </w:r>
      <w:proofErr w:type="spellEnd"/>
      <w:proofErr w:type="gramEnd"/>
      <w:r w:rsidRPr="00FC4094">
        <w:rPr>
          <w:sz w:val="20"/>
          <w:szCs w:val="20"/>
        </w:rPr>
        <w:t xml:space="preserve"> писателей, чьи произведения были созданы в этот период, включает произведения для чтения, изучения, обсуждения и повторения. Перечень произведений для чтения и изучения содержит произведения, которые обязательны для изучения на конкретном этапе литературной эпохи. Изучение литературных произведений для чтения и обсуждения может быть обзорным (тематика, место в творчестве писателя, жанр и т.д.) Литературные произведения для повторения дают возможность преподавателю отобрать материал, который может быть актуализирован на занятиях, связать изучаемое произведение с тенденциями развития литературы, включить его в литературный контекст, а также выявить знания обучающихся, на которые необходимо опираться при изучении нового материала.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Содержание учебной дисциплины дополнено краткой теорией литературы – изучением теоретико-литературных сведений, которые особенно актуальны при освоении учебного материала, а также демонстрациями и творческими заданиями, связанными с анализом литературных произведений, творчеством писателей, поэтов, литературных критиков и т.п.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Изучение литературы завершается подведением итогов в форме </w:t>
      </w:r>
      <w:proofErr w:type="spellStart"/>
      <w:proofErr w:type="gramStart"/>
      <w:r w:rsidRPr="00FC4094">
        <w:rPr>
          <w:sz w:val="20"/>
          <w:szCs w:val="20"/>
        </w:rPr>
        <w:t>диф-ференцированного</w:t>
      </w:r>
      <w:proofErr w:type="spellEnd"/>
      <w:proofErr w:type="gramEnd"/>
      <w:r w:rsidRPr="00FC4094">
        <w:rPr>
          <w:sz w:val="20"/>
          <w:szCs w:val="20"/>
        </w:rPr>
        <w:t xml:space="preserve"> зачета в рамках промежуточной аттестации студентов в процессе освоения ОПОП СПО на базе основного общего образования с </w:t>
      </w:r>
      <w:proofErr w:type="spellStart"/>
      <w:r w:rsidRPr="00FC4094">
        <w:rPr>
          <w:sz w:val="20"/>
          <w:szCs w:val="20"/>
        </w:rPr>
        <w:t>по-лучением</w:t>
      </w:r>
      <w:proofErr w:type="spellEnd"/>
      <w:r w:rsidRPr="00FC4094">
        <w:rPr>
          <w:sz w:val="20"/>
          <w:szCs w:val="20"/>
        </w:rPr>
        <w:t xml:space="preserve"> среднего общего образования (ППКРС, ППССЗ). </w:t>
      </w:r>
    </w:p>
    <w:p w:rsidR="00F520DC" w:rsidRPr="00FC4094" w:rsidRDefault="00F520DC" w:rsidP="00FC4094">
      <w:pPr>
        <w:jc w:val="both"/>
        <w:rPr>
          <w:rFonts w:eastAsia="Calibri"/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1.3. Место учебной дисциплины в структуре основной профессиональной образовательной программы: дисциплина « Литература» входит в общеобразовательный цикл. Учебная дисциплина является основной частью общеобразовательного предмета</w:t>
      </w:r>
    </w:p>
    <w:p w:rsidR="00BC2958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по </w:t>
      </w:r>
      <w:r w:rsidR="00BC2958" w:rsidRPr="00FC4094">
        <w:rPr>
          <w:sz w:val="20"/>
          <w:szCs w:val="20"/>
        </w:rPr>
        <w:t xml:space="preserve">специальностям </w:t>
      </w:r>
      <w:r w:rsidRPr="00FC4094">
        <w:rPr>
          <w:sz w:val="20"/>
          <w:szCs w:val="20"/>
        </w:rPr>
        <w:t xml:space="preserve"> СПО, входящей в состав укрупненной группы специальностей</w:t>
      </w:r>
      <w:proofErr w:type="gramStart"/>
      <w:r w:rsidRPr="00FC4094">
        <w:rPr>
          <w:sz w:val="20"/>
          <w:szCs w:val="20"/>
        </w:rPr>
        <w:t xml:space="preserve"> </w:t>
      </w:r>
      <w:r w:rsidR="00BC2958" w:rsidRPr="00FC4094">
        <w:rPr>
          <w:sz w:val="20"/>
          <w:szCs w:val="20"/>
        </w:rPr>
        <w:t>:</w:t>
      </w:r>
      <w:proofErr w:type="gramEnd"/>
    </w:p>
    <w:p w:rsidR="00F520DC" w:rsidRPr="00FC4094" w:rsidRDefault="00BC295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23.01.08 Слесарь по ремонту строительных машин</w:t>
      </w:r>
    </w:p>
    <w:p w:rsidR="00BC2958" w:rsidRPr="00FC4094" w:rsidRDefault="00BC2958" w:rsidP="00FC4094">
      <w:pPr>
        <w:jc w:val="both"/>
        <w:rPr>
          <w:i/>
          <w:sz w:val="20"/>
          <w:szCs w:val="20"/>
        </w:rPr>
      </w:pPr>
      <w:r w:rsidRPr="00FC4094">
        <w:rPr>
          <w:sz w:val="20"/>
          <w:szCs w:val="20"/>
        </w:rPr>
        <w:t>09.01.03 Мастер по обработке цифровой информации.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Освоение содержания учебной дисцип</w:t>
      </w:r>
      <w:r w:rsidR="001E2E38" w:rsidRPr="00FC4094">
        <w:rPr>
          <w:sz w:val="20"/>
          <w:szCs w:val="20"/>
        </w:rPr>
        <w:t>лины «</w:t>
      </w:r>
      <w:r w:rsidRPr="00FC4094">
        <w:rPr>
          <w:sz w:val="20"/>
          <w:szCs w:val="20"/>
        </w:rPr>
        <w:t xml:space="preserve"> Литература» обеспечивает достижение студентами следующих  </w:t>
      </w:r>
      <w:r w:rsidR="001E2E38" w:rsidRPr="00FC4094">
        <w:rPr>
          <w:bCs/>
          <w:i/>
          <w:iCs/>
          <w:sz w:val="20"/>
          <w:szCs w:val="20"/>
        </w:rPr>
        <w:t>результа</w:t>
      </w:r>
      <w:r w:rsidRPr="00FC4094">
        <w:rPr>
          <w:bCs/>
          <w:i/>
          <w:iCs/>
          <w:sz w:val="20"/>
          <w:szCs w:val="20"/>
        </w:rPr>
        <w:t xml:space="preserve">тов: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bCs/>
          <w:i/>
          <w:iCs/>
          <w:sz w:val="20"/>
          <w:szCs w:val="20"/>
        </w:rPr>
        <w:t xml:space="preserve">личностных: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lastRenderedPageBreak/>
        <w:t xml:space="preserve">- </w:t>
      </w:r>
      <w:proofErr w:type="spellStart"/>
      <w:r w:rsidRPr="00FC4094">
        <w:rPr>
          <w:sz w:val="20"/>
          <w:szCs w:val="20"/>
        </w:rPr>
        <w:t>сформированность</w:t>
      </w:r>
      <w:proofErr w:type="spellEnd"/>
      <w:r w:rsidRPr="00FC4094">
        <w:rPr>
          <w:sz w:val="20"/>
          <w:szCs w:val="20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</w:t>
      </w:r>
      <w:proofErr w:type="spellStart"/>
      <w:r w:rsidRPr="00FC4094">
        <w:rPr>
          <w:sz w:val="20"/>
          <w:szCs w:val="20"/>
        </w:rPr>
        <w:t>сформированность</w:t>
      </w:r>
      <w:proofErr w:type="spellEnd"/>
      <w:r w:rsidRPr="00FC4094">
        <w:rPr>
          <w:sz w:val="20"/>
          <w:szCs w:val="20"/>
        </w:rPr>
        <w:t xml:space="preserve"> основ саморазвития и самовоспитания в соответствии с общечеловеческими ценностями и идеалами гражданского обще-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proofErr w:type="spellStart"/>
      <w:r w:rsidRPr="00FC4094">
        <w:rPr>
          <w:sz w:val="20"/>
          <w:szCs w:val="20"/>
        </w:rPr>
        <w:t>ства</w:t>
      </w:r>
      <w:proofErr w:type="spellEnd"/>
      <w:r w:rsidRPr="00FC4094">
        <w:rPr>
          <w:sz w:val="20"/>
          <w:szCs w:val="20"/>
        </w:rPr>
        <w:t xml:space="preserve">; готовность и способность к самостоятельной, творческой и </w:t>
      </w:r>
      <w:proofErr w:type="gramStart"/>
      <w:r w:rsidRPr="00FC4094">
        <w:rPr>
          <w:sz w:val="20"/>
          <w:szCs w:val="20"/>
        </w:rPr>
        <w:t>ответствен-ной</w:t>
      </w:r>
      <w:proofErr w:type="gramEnd"/>
      <w:r w:rsidRPr="00FC4094">
        <w:rPr>
          <w:sz w:val="20"/>
          <w:szCs w:val="20"/>
        </w:rPr>
        <w:t xml:space="preserve"> деятельности;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толерантное сознание и поведение в поликультурном мире, готовность и способность вести диалог с другими людьми, достигать в нем </w:t>
      </w:r>
      <w:proofErr w:type="spellStart"/>
      <w:proofErr w:type="gramStart"/>
      <w:r w:rsidRPr="00FC4094">
        <w:rPr>
          <w:sz w:val="20"/>
          <w:szCs w:val="20"/>
        </w:rPr>
        <w:t>вза-имопонимания</w:t>
      </w:r>
      <w:proofErr w:type="spellEnd"/>
      <w:proofErr w:type="gramEnd"/>
      <w:r w:rsidRPr="00FC4094">
        <w:rPr>
          <w:sz w:val="20"/>
          <w:szCs w:val="20"/>
        </w:rPr>
        <w:t xml:space="preserve">, находить общие цели и сотрудничать для их достижения;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эстетическое отношение к миру;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 использование для решения познавательных и коммуникативных задач различных источников информации (словари, энциклопедии, интернет-ресурсы и др.;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proofErr w:type="spellStart"/>
      <w:r w:rsidRPr="00FC4094">
        <w:rPr>
          <w:bCs/>
          <w:i/>
          <w:iCs/>
          <w:sz w:val="20"/>
          <w:szCs w:val="20"/>
        </w:rPr>
        <w:t>метапредметных</w:t>
      </w:r>
      <w:proofErr w:type="spellEnd"/>
      <w:r w:rsidRPr="00FC4094">
        <w:rPr>
          <w:bCs/>
          <w:i/>
          <w:iCs/>
          <w:sz w:val="20"/>
          <w:szCs w:val="20"/>
        </w:rPr>
        <w:t xml:space="preserve">: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 умение самостоятельно организовывать собственную деятельность, оценивать ее, определять сферу своих интересов;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умение работать с разными источниками информации, находить ее, анализировать, использовать в самостоятельной деятельности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 владение навыками познавательной, учебно-исследовательской и проектной деятельности, навыками разрешения проблем; способность и </w:t>
      </w:r>
      <w:proofErr w:type="spellStart"/>
      <w:proofErr w:type="gramStart"/>
      <w:r w:rsidRPr="00FC4094">
        <w:rPr>
          <w:sz w:val="20"/>
          <w:szCs w:val="20"/>
        </w:rPr>
        <w:t>го-товность</w:t>
      </w:r>
      <w:proofErr w:type="spellEnd"/>
      <w:proofErr w:type="gramEnd"/>
      <w:r w:rsidRPr="00FC4094">
        <w:rPr>
          <w:sz w:val="20"/>
          <w:szCs w:val="20"/>
        </w:rPr>
        <w:t xml:space="preserve"> к самостоятельному поиску методов решения практических задач, применению различных методов познания;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bCs/>
          <w:i/>
          <w:iCs/>
          <w:sz w:val="20"/>
          <w:szCs w:val="20"/>
        </w:rPr>
        <w:t xml:space="preserve">предметных: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</w:t>
      </w:r>
      <w:proofErr w:type="spellStart"/>
      <w:r w:rsidRPr="00FC4094">
        <w:rPr>
          <w:sz w:val="20"/>
          <w:szCs w:val="20"/>
        </w:rPr>
        <w:t>сформированность</w:t>
      </w:r>
      <w:proofErr w:type="spellEnd"/>
      <w:r w:rsidRPr="00FC4094">
        <w:rPr>
          <w:sz w:val="20"/>
          <w:szCs w:val="20"/>
        </w:rPr>
        <w:t xml:space="preserve"> устойчивого интереса к чтению как средству познания других культур, уважительного отношения к ним;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</w:t>
      </w:r>
      <w:proofErr w:type="spellStart"/>
      <w:r w:rsidRPr="00FC4094">
        <w:rPr>
          <w:sz w:val="20"/>
          <w:szCs w:val="20"/>
        </w:rPr>
        <w:t>сформированность</w:t>
      </w:r>
      <w:proofErr w:type="spellEnd"/>
      <w:r w:rsidRPr="00FC4094">
        <w:rPr>
          <w:sz w:val="20"/>
          <w:szCs w:val="20"/>
        </w:rPr>
        <w:t xml:space="preserve"> навыков различных видов анализа </w:t>
      </w:r>
      <w:proofErr w:type="gramStart"/>
      <w:r w:rsidRPr="00FC4094">
        <w:rPr>
          <w:sz w:val="20"/>
          <w:szCs w:val="20"/>
        </w:rPr>
        <w:t>литератур-</w:t>
      </w:r>
      <w:proofErr w:type="spellStart"/>
      <w:r w:rsidRPr="00FC4094">
        <w:rPr>
          <w:sz w:val="20"/>
          <w:szCs w:val="20"/>
        </w:rPr>
        <w:t>ных</w:t>
      </w:r>
      <w:proofErr w:type="spellEnd"/>
      <w:proofErr w:type="gramEnd"/>
      <w:r w:rsidRPr="00FC4094">
        <w:rPr>
          <w:sz w:val="20"/>
          <w:szCs w:val="20"/>
        </w:rPr>
        <w:t xml:space="preserve"> произведений.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владение навыками самоанализа и самооценки на основе </w:t>
      </w:r>
      <w:proofErr w:type="spellStart"/>
      <w:proofErr w:type="gramStart"/>
      <w:r w:rsidRPr="00FC4094">
        <w:rPr>
          <w:sz w:val="20"/>
          <w:szCs w:val="20"/>
        </w:rPr>
        <w:t>наблю-дений</w:t>
      </w:r>
      <w:proofErr w:type="spellEnd"/>
      <w:proofErr w:type="gramEnd"/>
      <w:r w:rsidRPr="00FC4094">
        <w:rPr>
          <w:sz w:val="20"/>
          <w:szCs w:val="20"/>
        </w:rPr>
        <w:t xml:space="preserve"> за собственной речью;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-  владение умением анализировать текст с точки зрения наличия в нем явной и скрытой, основной и второстепенной информации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владение умением представлять тексты в виде тезисов, </w:t>
      </w:r>
      <w:proofErr w:type="spellStart"/>
      <w:proofErr w:type="gramStart"/>
      <w:r w:rsidRPr="00FC4094">
        <w:rPr>
          <w:sz w:val="20"/>
          <w:szCs w:val="20"/>
        </w:rPr>
        <w:t>конспек-тов</w:t>
      </w:r>
      <w:proofErr w:type="spellEnd"/>
      <w:proofErr w:type="gramEnd"/>
      <w:r w:rsidRPr="00FC4094">
        <w:rPr>
          <w:sz w:val="20"/>
          <w:szCs w:val="20"/>
        </w:rPr>
        <w:t xml:space="preserve">, аннотаций, рефератов, сочинений различных жанров;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 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</w:t>
      </w:r>
      <w:proofErr w:type="spellStart"/>
      <w:r w:rsidRPr="00FC4094">
        <w:rPr>
          <w:sz w:val="20"/>
          <w:szCs w:val="20"/>
        </w:rPr>
        <w:t>сформированность</w:t>
      </w:r>
      <w:proofErr w:type="spellEnd"/>
      <w:r w:rsidRPr="00FC4094">
        <w:rPr>
          <w:sz w:val="20"/>
          <w:szCs w:val="20"/>
        </w:rPr>
        <w:t xml:space="preserve"> умений учитывать исторический, историко-культурный контекст и контекст творчества писателя в процессе анализа </w:t>
      </w:r>
      <w:proofErr w:type="spellStart"/>
      <w:proofErr w:type="gramStart"/>
      <w:r w:rsidRPr="00FC4094">
        <w:rPr>
          <w:sz w:val="20"/>
          <w:szCs w:val="20"/>
        </w:rPr>
        <w:t>ху-дожественного</w:t>
      </w:r>
      <w:proofErr w:type="spellEnd"/>
      <w:proofErr w:type="gramEnd"/>
      <w:r w:rsidRPr="00FC4094">
        <w:rPr>
          <w:sz w:val="20"/>
          <w:szCs w:val="20"/>
        </w:rPr>
        <w:t xml:space="preserve"> произведения;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</w:t>
      </w:r>
      <w:proofErr w:type="spellStart"/>
      <w:r w:rsidRPr="00FC4094">
        <w:rPr>
          <w:sz w:val="20"/>
          <w:szCs w:val="20"/>
        </w:rPr>
        <w:t>сформированность</w:t>
      </w:r>
      <w:proofErr w:type="spellEnd"/>
      <w:r w:rsidRPr="00FC4094">
        <w:rPr>
          <w:sz w:val="20"/>
          <w:szCs w:val="20"/>
        </w:rPr>
        <w:t xml:space="preserve">  представлений о системе стилей языка художественной литературы.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 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1.5. Количество часов на освоение программы учебной дисциплины: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максимальной учебной нагрузки </w:t>
      </w:r>
      <w:proofErr w:type="gramStart"/>
      <w:r w:rsidRPr="00FC4094">
        <w:rPr>
          <w:sz w:val="20"/>
          <w:szCs w:val="20"/>
        </w:rPr>
        <w:t>обучающегося</w:t>
      </w:r>
      <w:proofErr w:type="gramEnd"/>
      <w:r w:rsidRPr="00FC4094">
        <w:rPr>
          <w:sz w:val="20"/>
          <w:szCs w:val="20"/>
        </w:rPr>
        <w:t xml:space="preserve"> </w:t>
      </w:r>
      <w:r w:rsidR="009A4E96" w:rsidRPr="00FC4094">
        <w:rPr>
          <w:sz w:val="20"/>
          <w:szCs w:val="20"/>
        </w:rPr>
        <w:t xml:space="preserve"> 256 </w:t>
      </w:r>
      <w:r w:rsidRPr="00FC4094">
        <w:rPr>
          <w:sz w:val="20"/>
          <w:szCs w:val="20"/>
        </w:rPr>
        <w:t xml:space="preserve"> часов, в том числе: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FC4094">
        <w:rPr>
          <w:sz w:val="20"/>
          <w:szCs w:val="20"/>
        </w:rPr>
        <w:t>обучающегося</w:t>
      </w:r>
      <w:proofErr w:type="gramEnd"/>
      <w:r w:rsidRPr="00FC4094">
        <w:rPr>
          <w:sz w:val="20"/>
          <w:szCs w:val="20"/>
        </w:rPr>
        <w:t xml:space="preserve"> </w:t>
      </w:r>
      <w:r w:rsidR="009A4E96" w:rsidRPr="00FC4094">
        <w:rPr>
          <w:sz w:val="20"/>
          <w:szCs w:val="20"/>
        </w:rPr>
        <w:t xml:space="preserve">171 </w:t>
      </w:r>
      <w:r w:rsidRPr="00FC4094">
        <w:rPr>
          <w:sz w:val="20"/>
          <w:szCs w:val="20"/>
        </w:rPr>
        <w:t>часов;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самостоятельной работы </w:t>
      </w:r>
      <w:proofErr w:type="gramStart"/>
      <w:r w:rsidRPr="00FC4094">
        <w:rPr>
          <w:sz w:val="20"/>
          <w:szCs w:val="20"/>
        </w:rPr>
        <w:t>обучающегося</w:t>
      </w:r>
      <w:proofErr w:type="gramEnd"/>
      <w:r w:rsidRPr="00FC4094">
        <w:rPr>
          <w:sz w:val="20"/>
          <w:szCs w:val="20"/>
        </w:rPr>
        <w:t xml:space="preserve"> </w:t>
      </w:r>
      <w:r w:rsidR="009A4E96" w:rsidRPr="00FC4094">
        <w:rPr>
          <w:sz w:val="20"/>
          <w:szCs w:val="20"/>
        </w:rPr>
        <w:t xml:space="preserve">85 </w:t>
      </w:r>
      <w:r w:rsidRPr="00FC4094">
        <w:rPr>
          <w:sz w:val="20"/>
          <w:szCs w:val="20"/>
        </w:rPr>
        <w:t xml:space="preserve"> часов.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center"/>
        <w:rPr>
          <w:b/>
          <w:sz w:val="20"/>
          <w:szCs w:val="20"/>
        </w:rPr>
      </w:pPr>
      <w:r w:rsidRPr="00FC4094">
        <w:rPr>
          <w:b/>
          <w:sz w:val="20"/>
          <w:szCs w:val="20"/>
        </w:rPr>
        <w:lastRenderedPageBreak/>
        <w:t>2. СТРУКТУРА И СОДЕРЖАНИЕ УЧЕБНОЙ ДИСЦИПЛИНЫ</w:t>
      </w:r>
    </w:p>
    <w:p w:rsidR="00F520DC" w:rsidRPr="00FC4094" w:rsidRDefault="00F520DC" w:rsidP="00FC4094">
      <w:pPr>
        <w:jc w:val="both"/>
        <w:rPr>
          <w:sz w:val="20"/>
          <w:szCs w:val="20"/>
          <w:u w:val="single"/>
        </w:rPr>
      </w:pPr>
      <w:r w:rsidRPr="00FC4094">
        <w:rPr>
          <w:sz w:val="20"/>
          <w:szCs w:val="20"/>
        </w:rPr>
        <w:t>2.1. Объем учебной дисциплины и виды учебной работы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520DC" w:rsidRPr="00FC4094" w:rsidTr="00D86A46">
        <w:trPr>
          <w:trHeight w:val="460"/>
        </w:trPr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F520DC" w:rsidRPr="00FC4094" w:rsidTr="00D86A46">
        <w:trPr>
          <w:trHeight w:val="285"/>
        </w:trPr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9A4E96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256</w:t>
            </w:r>
          </w:p>
        </w:tc>
      </w:tr>
      <w:tr w:rsidR="00F520DC" w:rsidRPr="00FC4094" w:rsidTr="00D86A46"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1</w:t>
            </w:r>
            <w:r w:rsidR="009A4E96" w:rsidRPr="00FC4094">
              <w:rPr>
                <w:i/>
                <w:iCs/>
                <w:sz w:val="20"/>
                <w:szCs w:val="20"/>
              </w:rPr>
              <w:t>71</w:t>
            </w:r>
          </w:p>
        </w:tc>
      </w:tr>
      <w:tr w:rsidR="00F520DC" w:rsidRPr="00FC4094" w:rsidTr="00D86A46"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FC4094" w:rsidTr="00D86A46"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 xml:space="preserve"> </w:t>
            </w:r>
            <w:r w:rsidR="009A4E96" w:rsidRPr="00FC4094">
              <w:rPr>
                <w:i/>
                <w:iCs/>
                <w:sz w:val="20"/>
                <w:szCs w:val="20"/>
              </w:rPr>
              <w:t>148</w:t>
            </w:r>
          </w:p>
        </w:tc>
      </w:tr>
      <w:tr w:rsidR="00F520DC" w:rsidRPr="00FC4094" w:rsidTr="00D86A46"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9A4E96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85</w:t>
            </w:r>
          </w:p>
        </w:tc>
      </w:tr>
      <w:tr w:rsidR="00F520DC" w:rsidRPr="00FC4094" w:rsidTr="00D86A46"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FC4094" w:rsidTr="00D86A46"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аннотирование,</w:t>
            </w:r>
            <w:r w:rsidRPr="00FC4094">
              <w:rPr>
                <w:i/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анализ стихотворения, подготовка докладов,</w:t>
            </w:r>
            <w:r w:rsidRPr="00FC4094">
              <w:rPr>
                <w:i/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выписки из текста.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чтение дополнительной литературы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выписки из текста</w:t>
            </w:r>
            <w:r w:rsidRPr="00FC4094">
              <w:rPr>
                <w:i/>
                <w:sz w:val="20"/>
                <w:szCs w:val="20"/>
              </w:rPr>
              <w:t xml:space="preserve">, </w:t>
            </w:r>
            <w:r w:rsidRPr="00FC4094">
              <w:rPr>
                <w:sz w:val="20"/>
                <w:szCs w:val="20"/>
              </w:rPr>
              <w:t>анализ стихотворения Тютчева или Фета (по выбору учащегося).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составление тезисов ответа.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выписки из текста, составление тематического кроссворда</w:t>
            </w:r>
          </w:p>
          <w:p w:rsidR="00F520DC" w:rsidRPr="00FC4094" w:rsidRDefault="00F520DC" w:rsidP="00FC4094">
            <w:pPr>
              <w:jc w:val="both"/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подготовка докладов к семинару, тестирование, выписки из текста.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EC6BCD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17</w:t>
            </w:r>
          </w:p>
          <w:p w:rsidR="00F520DC" w:rsidRPr="00FC4094" w:rsidRDefault="00EC6BCD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17</w:t>
            </w:r>
          </w:p>
          <w:p w:rsidR="00F520DC" w:rsidRPr="00FC4094" w:rsidRDefault="00EC6BCD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17</w:t>
            </w:r>
          </w:p>
          <w:p w:rsidR="00F520DC" w:rsidRPr="00FC4094" w:rsidRDefault="00EC6BCD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17</w:t>
            </w:r>
          </w:p>
          <w:p w:rsidR="00F520DC" w:rsidRPr="00FC4094" w:rsidRDefault="00EC6BCD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17</w:t>
            </w:r>
          </w:p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FC4094" w:rsidTr="00D86A46">
        <w:tc>
          <w:tcPr>
            <w:tcW w:w="9704" w:type="dxa"/>
            <w:gridSpan w:val="2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  <w:highlight w:val="yellow"/>
              </w:rPr>
            </w:pPr>
            <w:r w:rsidRPr="00FC4094">
              <w:rPr>
                <w:i/>
                <w:iCs/>
                <w:sz w:val="20"/>
                <w:szCs w:val="20"/>
              </w:rPr>
              <w:t xml:space="preserve">Итоговая аттестация в </w:t>
            </w:r>
            <w:r w:rsidR="002F3E0C">
              <w:rPr>
                <w:i/>
                <w:iCs/>
                <w:sz w:val="20"/>
                <w:szCs w:val="20"/>
              </w:rPr>
              <w:t>форме экзамена</w:t>
            </w:r>
          </w:p>
        </w:tc>
      </w:tr>
    </w:tbl>
    <w:p w:rsidR="00F520DC" w:rsidRPr="00FC4094" w:rsidRDefault="00F520DC" w:rsidP="00FC4094">
      <w:pPr>
        <w:jc w:val="both"/>
        <w:rPr>
          <w:sz w:val="20"/>
          <w:szCs w:val="20"/>
        </w:rPr>
        <w:sectPr w:rsidR="00F520DC" w:rsidRPr="00FC4094" w:rsidSect="00B35262">
          <w:footerReference w:type="even" r:id="rId9"/>
          <w:footerReference w:type="default" r:id="rId10"/>
          <w:pgSz w:w="11906" w:h="16838"/>
          <w:pgMar w:top="1134" w:right="851" w:bottom="851" w:left="1701" w:header="708" w:footer="708" w:gutter="0"/>
          <w:cols w:space="720"/>
          <w:docGrid w:linePitch="326"/>
        </w:sectPr>
      </w:pPr>
    </w:p>
    <w:p w:rsidR="00F520DC" w:rsidRPr="00FC4094" w:rsidRDefault="00F520DC" w:rsidP="00FC4094">
      <w:pPr>
        <w:jc w:val="center"/>
        <w:rPr>
          <w:b/>
          <w:sz w:val="20"/>
          <w:szCs w:val="20"/>
        </w:rPr>
      </w:pPr>
      <w:r w:rsidRPr="00FC4094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</w:p>
    <w:p w:rsidR="00F520DC" w:rsidRPr="00FC4094" w:rsidRDefault="004270F2" w:rsidP="00FC409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Литература</w:t>
      </w:r>
    </w:p>
    <w:p w:rsidR="00F520DC" w:rsidRPr="00FC4094" w:rsidRDefault="00F520DC" w:rsidP="00FC4094">
      <w:pPr>
        <w:jc w:val="both"/>
        <w:rPr>
          <w:bCs/>
          <w:i/>
          <w:sz w:val="20"/>
          <w:szCs w:val="20"/>
        </w:rPr>
      </w:pPr>
    </w:p>
    <w:tbl>
      <w:tblPr>
        <w:tblW w:w="1483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10065"/>
        <w:gridCol w:w="1087"/>
        <w:gridCol w:w="1275"/>
      </w:tblGrid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CE793D">
            <w:pPr>
              <w:rPr>
                <w:bCs/>
                <w:sz w:val="20"/>
                <w:szCs w:val="20"/>
                <w:lang w:val="en-US"/>
              </w:rPr>
            </w:pPr>
            <w:r w:rsidRPr="00FC4094">
              <w:rPr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материала,  практические занятия, самостоятельная работа студентов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  <w:lang w:val="en-US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Уровень освоения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5C77C7">
            <w:pPr>
              <w:rPr>
                <w:bCs/>
                <w:sz w:val="20"/>
                <w:szCs w:val="20"/>
                <w:lang w:val="en-US"/>
              </w:rPr>
            </w:pPr>
            <w:r w:rsidRPr="00FC4094">
              <w:rPr>
                <w:bCs/>
                <w:sz w:val="20"/>
                <w:szCs w:val="20"/>
              </w:rPr>
              <w:t>Литература XIX века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  <w:lang w:val="en-US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Раздел 1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Русская литература первой половины XIX века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1BC1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1.1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Введение.</w:t>
            </w:r>
            <w:r w:rsidR="00BC13C3" w:rsidRPr="00FC4094">
              <w:rPr>
                <w:sz w:val="20"/>
                <w:szCs w:val="20"/>
              </w:rPr>
              <w:t xml:space="preserve"> </w:t>
            </w:r>
            <w:r w:rsidRPr="00FC4094">
              <w:rPr>
                <w:bCs/>
                <w:sz w:val="20"/>
                <w:szCs w:val="20"/>
              </w:rPr>
              <w:t>Гуманизм лирики А.С.Пушкина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Введение. Общая характеристика литературного процесса </w:t>
            </w:r>
            <w:r w:rsidRPr="00FC4094">
              <w:rPr>
                <w:bCs/>
                <w:sz w:val="20"/>
                <w:szCs w:val="20"/>
              </w:rPr>
              <w:t xml:space="preserve">XIX века. </w:t>
            </w:r>
          </w:p>
          <w:p w:rsidR="00F520DC" w:rsidRPr="00FC4094" w:rsidRDefault="00F520DC" w:rsidP="00FC4094">
            <w:pPr>
              <w:rPr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А.С. Пушкин. Гуманизм лирики А.С.Пушкина и её национально-историческое и общечеловеческое содержание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7830A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1.2</w:t>
            </w:r>
          </w:p>
          <w:p w:rsidR="00F520DC" w:rsidRPr="00FC4094" w:rsidRDefault="00F520DC" w:rsidP="005C77C7">
            <w:pPr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bCs/>
                <w:sz w:val="20"/>
                <w:szCs w:val="20"/>
              </w:rPr>
              <w:t>М.Ю.Лермонтов</w:t>
            </w:r>
            <w:proofErr w:type="gramStart"/>
            <w:r w:rsidRPr="00FC4094">
              <w:rPr>
                <w:bCs/>
                <w:sz w:val="20"/>
                <w:szCs w:val="20"/>
              </w:rPr>
              <w:t>.Ж</w:t>
            </w:r>
            <w:proofErr w:type="gramEnd"/>
            <w:r w:rsidRPr="00FC4094">
              <w:rPr>
                <w:bCs/>
                <w:sz w:val="20"/>
                <w:szCs w:val="20"/>
              </w:rPr>
              <w:t>изнь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 и творчество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М.Ю.Лермонтов. Жизнь и творчество. Основные мотивы лирики Лермонтова. Своеобразие художественного мира поэта.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7830A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 №1: Сравнительный анализ стихотворений  А.С.Пушкина и М. Ю. Лермонтова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Практическая работа №2 Анализ «Евгений Онегин»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2F3F46" w:rsidRPr="00FC4094" w:rsidRDefault="002F3F46" w:rsidP="00CE793D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5C77C7">
            <w:pPr>
              <w:rPr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Практическая работа №3  Подготовка к домашнему сочинению по творчеству </w:t>
            </w:r>
            <w:proofErr w:type="spellStart"/>
            <w:r w:rsidRPr="00FC4094">
              <w:rPr>
                <w:bCs/>
                <w:sz w:val="20"/>
                <w:szCs w:val="20"/>
              </w:rPr>
              <w:t>А.С.Пушкина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FC4094">
              <w:rPr>
                <w:bCs/>
                <w:sz w:val="20"/>
                <w:szCs w:val="20"/>
              </w:rPr>
              <w:t>М.Ю.Лермонтова</w:t>
            </w:r>
            <w:proofErr w:type="spellEnd"/>
            <w:r w:rsidRPr="00FC4094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Обработка текста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5C77C7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Раздел 2 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Русская литература второй половины XIX века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1BC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14</w:t>
            </w:r>
            <w:r w:rsidR="0029597A"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2.1.</w:t>
            </w: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А.Н.Островский.  Жизнь и творчество.</w:t>
            </w:r>
          </w:p>
        </w:tc>
        <w:tc>
          <w:tcPr>
            <w:tcW w:w="1006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8D788F" w:rsidRPr="00FC4094" w:rsidRDefault="008D788F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А.Н.Островский – создатель русского национального театра. Этапы биографии и </w:t>
            </w:r>
            <w:proofErr w:type="spellStart"/>
            <w:r w:rsidRPr="00FC4094">
              <w:rPr>
                <w:bCs/>
                <w:sz w:val="20"/>
                <w:szCs w:val="20"/>
              </w:rPr>
              <w:t>творчества</w:t>
            </w:r>
            <w:proofErr w:type="gramStart"/>
            <w:r w:rsidRPr="00FC4094">
              <w:rPr>
                <w:bCs/>
                <w:sz w:val="20"/>
                <w:szCs w:val="20"/>
              </w:rPr>
              <w:t>.Т</w:t>
            </w:r>
            <w:proofErr w:type="gramEnd"/>
            <w:r w:rsidRPr="00FC4094">
              <w:rPr>
                <w:bCs/>
                <w:sz w:val="20"/>
                <w:szCs w:val="20"/>
              </w:rPr>
              <w:t>ворческая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 история драмы «Гроза»</w:t>
            </w:r>
            <w:r w:rsidR="007830A5" w:rsidRPr="00FC4094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7830A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8D788F" w:rsidRPr="00FC4094" w:rsidRDefault="008D788F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Город Калинов и его обитатели. Душевная трагедия Катерины. Катерина в борьбе за свои человеческие права. Обличие «хозяев» жизни в «Гроза».  Добролюбов о драме «Гроза».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  <w:p w:rsidR="008D788F" w:rsidRPr="00FC4094" w:rsidRDefault="007830A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8D788F" w:rsidRPr="00FC4094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Практическая работа </w:t>
            </w:r>
          </w:p>
          <w:p w:rsidR="008D788F" w:rsidRPr="00FC4094" w:rsidRDefault="008D788F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Подготовка к сочинению по драме «Гроза»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8D788F" w:rsidRPr="00FC4094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Сочинение по драме </w:t>
            </w:r>
            <w:proofErr w:type="spellStart"/>
            <w:r w:rsidRPr="00FC4094">
              <w:rPr>
                <w:bCs/>
                <w:sz w:val="20"/>
                <w:szCs w:val="20"/>
              </w:rPr>
              <w:t>А.Н.Островского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 «Гроза»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C311D" w:rsidRPr="00FC4094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Практическая работа</w:t>
            </w:r>
          </w:p>
          <w:p w:rsidR="008D788F" w:rsidRPr="00FC4094" w:rsidRDefault="008D788F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Пьеса А.Н Островского «Бесприданница» Трагическая значимость названия.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C311D" w:rsidRPr="00FC4094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8D788F" w:rsidRPr="00FC4094" w:rsidRDefault="008D788F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Развитие темы гибельности красоты при столкновении с миром корысти. Мотивы искушения.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5C77C7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Практическая работа </w:t>
            </w:r>
          </w:p>
          <w:p w:rsidR="008D788F" w:rsidRPr="00FC4094" w:rsidRDefault="008D788F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«Сравнительный анализ мужских образов»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lastRenderedPageBreak/>
              <w:t>Работа с конспектом лекции.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 Обработка текста.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CE793D" w:rsidRPr="00FC4094" w:rsidTr="00CF53F9">
        <w:trPr>
          <w:trHeight w:val="470"/>
        </w:trPr>
        <w:tc>
          <w:tcPr>
            <w:tcW w:w="2410" w:type="dxa"/>
            <w:vMerge/>
            <w:shd w:val="clear" w:color="auto" w:fill="auto"/>
          </w:tcPr>
          <w:p w:rsidR="00CE793D" w:rsidRPr="00FC4094" w:rsidRDefault="00CE793D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CE793D" w:rsidRPr="00FC4094" w:rsidRDefault="00CE793D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студентов:</w:t>
            </w:r>
          </w:p>
          <w:p w:rsidR="00CE793D" w:rsidRPr="00FC4094" w:rsidRDefault="00CE793D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1087" w:type="dxa"/>
            <w:shd w:val="clear" w:color="auto" w:fill="auto"/>
          </w:tcPr>
          <w:p w:rsidR="00CE793D" w:rsidRPr="00FC4094" w:rsidRDefault="00CE793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CE793D" w:rsidRPr="00FC4094" w:rsidRDefault="00CE793D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Тема 2.2. 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И.А.Гончаров. Основные этапы жизни и творчества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Основные этапы жизни и творчества. Образ главного героя. Понятие «</w:t>
            </w:r>
            <w:proofErr w:type="gramStart"/>
            <w:r w:rsidRPr="00FC4094">
              <w:rPr>
                <w:bCs/>
                <w:sz w:val="20"/>
                <w:szCs w:val="20"/>
              </w:rPr>
              <w:t>обломовщина</w:t>
            </w:r>
            <w:proofErr w:type="gramEnd"/>
            <w:r w:rsidRPr="00FC4094">
              <w:rPr>
                <w:bCs/>
                <w:sz w:val="20"/>
                <w:szCs w:val="20"/>
              </w:rPr>
              <w:t xml:space="preserve">».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7830A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Сон Обломова.  Тема любви  в романе. Образ Ольги Ильинской. Роль второстепенных персонажей в романе.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7830A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C311D" w:rsidRPr="00FC4094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Практическая работа.</w:t>
            </w:r>
          </w:p>
          <w:p w:rsidR="00F520DC" w:rsidRPr="00FC4094" w:rsidRDefault="008D788F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Решение автором проблемы любви в романе. Любовь как лад </w:t>
            </w:r>
            <w:r w:rsidR="00FC311D" w:rsidRPr="00FC4094">
              <w:rPr>
                <w:bCs/>
                <w:sz w:val="20"/>
                <w:szCs w:val="20"/>
              </w:rPr>
              <w:t>человеческих отношений. (Ольга И</w:t>
            </w:r>
            <w:r w:rsidRPr="00FC4094">
              <w:rPr>
                <w:bCs/>
                <w:sz w:val="20"/>
                <w:szCs w:val="20"/>
              </w:rPr>
              <w:t>льинская, Агафья Пшеницына)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Работа с конспектом лекции,  обработка текста, 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2E7B5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A4E96" w:rsidRPr="00FC4094" w:rsidRDefault="00FC311D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Практическая работа  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 «Островок золотого века…» (глава  «Сон Обломова» из романа А.И. Гончарова «Обломов»).</w:t>
            </w:r>
            <w:r w:rsidRPr="00FC4094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D86A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Тема 2.3. 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И.С.Тургенев. Жизнь и творчество.</w:t>
            </w: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2F3F46" w:rsidRPr="00FC4094" w:rsidRDefault="002F3F46" w:rsidP="00FC4094">
            <w:pPr>
              <w:rPr>
                <w:color w:val="000000"/>
                <w:spacing w:val="-3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И.С. Тургенев. Этапы биографии и творчества. </w:t>
            </w:r>
            <w:r w:rsidRPr="00FC4094">
              <w:rPr>
                <w:color w:val="212121"/>
                <w:spacing w:val="2"/>
                <w:sz w:val="20"/>
                <w:szCs w:val="20"/>
              </w:rPr>
              <w:t xml:space="preserve">«Записки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охотника».  </w:t>
            </w:r>
            <w:r w:rsidRPr="00FC4094">
              <w:rPr>
                <w:color w:val="000000"/>
                <w:sz w:val="20"/>
                <w:szCs w:val="20"/>
              </w:rPr>
              <w:t xml:space="preserve">Творческая история романа </w:t>
            </w:r>
            <w:r w:rsidRPr="00FC4094">
              <w:rPr>
                <w:color w:val="000000"/>
                <w:spacing w:val="-3"/>
                <w:sz w:val="20"/>
                <w:szCs w:val="20"/>
              </w:rPr>
              <w:t>«Отцы и дети».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000000"/>
                <w:spacing w:val="-3"/>
                <w:sz w:val="20"/>
                <w:szCs w:val="20"/>
              </w:rPr>
              <w:t xml:space="preserve"> Эпоха в романе. </w:t>
            </w:r>
            <w:r w:rsidRPr="00FC4094">
              <w:rPr>
                <w:color w:val="212121"/>
                <w:sz w:val="20"/>
                <w:szCs w:val="20"/>
              </w:rPr>
              <w:t xml:space="preserve"> Взаимоотношения Базарова с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>Н.П. и П.П. Кирсановыми</w:t>
            </w:r>
            <w:proofErr w:type="gramStart"/>
            <w:r w:rsidRPr="00FC4094">
              <w:rPr>
                <w:color w:val="212121"/>
                <w:spacing w:val="-2"/>
                <w:sz w:val="20"/>
                <w:szCs w:val="20"/>
              </w:rPr>
              <w:t>.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>.</w:t>
            </w:r>
            <w:proofErr w:type="gramEnd"/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color w:val="000000"/>
                <w:spacing w:val="-3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Базаров в системе образов. Нигилизм Базарова и пародия на нигилизм в романе (Ситников, Кукушкина). Нравственная проблематика романа и ее общечеловеческое значение.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>Любовь в романе. Базаров и Одинцова.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Практическая работа </w:t>
            </w:r>
          </w:p>
          <w:p w:rsidR="002F3F46" w:rsidRPr="00FC4094" w:rsidRDefault="002F3F46" w:rsidP="00FC4094">
            <w:pPr>
              <w:rPr>
                <w:bCs/>
                <w:iCs/>
                <w:color w:val="212121"/>
                <w:spacing w:val="-4"/>
                <w:sz w:val="20"/>
                <w:szCs w:val="20"/>
              </w:rPr>
            </w:pPr>
            <w:r w:rsidRPr="00FC4094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 по творчеству И.С. </w:t>
            </w:r>
            <w:r w:rsidRPr="00FC4094">
              <w:rPr>
                <w:bCs/>
                <w:iCs/>
                <w:color w:val="212121"/>
                <w:spacing w:val="-4"/>
                <w:sz w:val="20"/>
                <w:szCs w:val="20"/>
              </w:rPr>
              <w:t>Тургенева.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Обработка текста.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2.4.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Н.А.Некрасов. Жизнь и творчество.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Н. А. Некрасов. Биографическая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и творческая справка. </w:t>
            </w:r>
            <w:r w:rsidRPr="00FC4094">
              <w:rPr>
                <w:color w:val="000000"/>
                <w:spacing w:val="-1"/>
                <w:sz w:val="20"/>
                <w:szCs w:val="20"/>
              </w:rPr>
              <w:t xml:space="preserve">Нравственные идеалы поэта. </w:t>
            </w:r>
            <w:r w:rsidRPr="00FC4094">
              <w:rPr>
                <w:color w:val="000000"/>
                <w:spacing w:val="-2"/>
                <w:sz w:val="20"/>
                <w:szCs w:val="20"/>
              </w:rPr>
              <w:t xml:space="preserve">Тема народа и революционного подвига. </w:t>
            </w:r>
            <w:r w:rsidRPr="00FC4094">
              <w:rPr>
                <w:spacing w:val="-3"/>
                <w:sz w:val="20"/>
                <w:szCs w:val="20"/>
              </w:rPr>
              <w:t xml:space="preserve">«Кому на Руси жить хорошо». </w:t>
            </w:r>
            <w:r w:rsidRPr="00FC4094">
              <w:rPr>
                <w:spacing w:val="-1"/>
                <w:sz w:val="20"/>
                <w:szCs w:val="20"/>
              </w:rPr>
              <w:t>Конфликт эпохи и его отражение в поэме.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Практическая работа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Горькая доля народа пореформенной России. Народ в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>споре о счастье.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Анализ стихотворений Н.А. Некрасова «Элегия» и «Размышления у парадного подъезда»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Поэма «Кому на Руси жить хорошо» Замысел поэмы. Жанр. Композиция. Сюжет. Нравственная проблематика поэмы, авторская позиция. Проблема счастья.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iCs/>
                <w:color w:val="212121"/>
                <w:spacing w:val="-5"/>
                <w:sz w:val="20"/>
                <w:szCs w:val="20"/>
              </w:rPr>
            </w:pPr>
            <w:r w:rsidRPr="00FC4094">
              <w:rPr>
                <w:iCs/>
                <w:color w:val="212121"/>
                <w:spacing w:val="-6"/>
                <w:sz w:val="20"/>
                <w:szCs w:val="20"/>
              </w:rPr>
              <w:t xml:space="preserve">Подготовка к сочинению по </w:t>
            </w:r>
            <w:r w:rsidRPr="00FC4094">
              <w:rPr>
                <w:iCs/>
                <w:color w:val="212121"/>
                <w:spacing w:val="-5"/>
                <w:sz w:val="20"/>
                <w:szCs w:val="20"/>
              </w:rPr>
              <w:t>творчеству Н.А  Некрасова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iCs/>
                <w:color w:val="212121"/>
                <w:spacing w:val="-5"/>
                <w:sz w:val="20"/>
                <w:szCs w:val="20"/>
              </w:rPr>
            </w:pPr>
            <w:r w:rsidRPr="00FC4094">
              <w:rPr>
                <w:iCs/>
                <w:color w:val="212121"/>
                <w:spacing w:val="-5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iCs/>
                <w:color w:val="212121"/>
                <w:spacing w:val="-5"/>
                <w:sz w:val="20"/>
                <w:szCs w:val="20"/>
              </w:rPr>
            </w:pPr>
            <w:r w:rsidRPr="00FC4094">
              <w:rPr>
                <w:iCs/>
                <w:color w:val="212121"/>
                <w:spacing w:val="-5"/>
                <w:sz w:val="20"/>
                <w:szCs w:val="20"/>
              </w:rPr>
              <w:t>Сочинение по творчеству Н.А Некрасова.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AA427B" w:rsidRPr="00FC4094" w:rsidTr="00CE793D">
        <w:trPr>
          <w:trHeight w:val="690"/>
        </w:trPr>
        <w:tc>
          <w:tcPr>
            <w:tcW w:w="2410" w:type="dxa"/>
            <w:vMerge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AA427B" w:rsidRPr="00FC4094" w:rsidRDefault="00AA427B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лекции,  обработка текста.</w:t>
            </w:r>
          </w:p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1087" w:type="dxa"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</w:p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Тема 2.5. 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Поэзия второй половины XIX века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Мир природы и человека в лирике Ф.И.Тютчева. Любовь и природа в лирике А.А. Фета. 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color w:val="000000" w:themeColor="text1"/>
                <w:sz w:val="20"/>
                <w:szCs w:val="20"/>
              </w:rPr>
            </w:pPr>
            <w:r w:rsidRPr="00FC4094">
              <w:rPr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Сопоставительный анализ стихотворений Ф.И. Тютчева и А.А. Фета.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Анализ стихотворений Ф.И. Тютчева, А.А. Фета.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A066A2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 работа.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Сравнительная характеристика философской лирики Ф.И. Тютчева и А.А. Фета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D86A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2.6.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М.Е.Салтыков - Щедрин.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Художественный мир писателя.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М.Е. Салтыков-Щедрин.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Художественный мир писателя. </w:t>
            </w:r>
            <w:r w:rsidRPr="00FC4094">
              <w:rPr>
                <w:color w:val="000000"/>
                <w:spacing w:val="1"/>
                <w:sz w:val="20"/>
                <w:szCs w:val="20"/>
              </w:rPr>
              <w:t xml:space="preserve">Сказки Салтыкова - Щедрина - </w:t>
            </w:r>
            <w:r w:rsidRPr="00FC4094">
              <w:rPr>
                <w:color w:val="000000"/>
                <w:spacing w:val="-1"/>
                <w:sz w:val="20"/>
                <w:szCs w:val="20"/>
              </w:rPr>
              <w:t xml:space="preserve">синтез его творчества. </w:t>
            </w:r>
            <w:r w:rsidRPr="00FC4094">
              <w:rPr>
                <w:color w:val="000000"/>
                <w:sz w:val="20"/>
                <w:szCs w:val="20"/>
              </w:rPr>
              <w:t xml:space="preserve">Многообразие форм, тем и </w:t>
            </w:r>
            <w:r w:rsidRPr="00FC4094">
              <w:rPr>
                <w:color w:val="000000"/>
                <w:spacing w:val="-2"/>
                <w:sz w:val="20"/>
                <w:szCs w:val="20"/>
              </w:rPr>
              <w:t>методов.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000000"/>
                <w:spacing w:val="-2"/>
                <w:sz w:val="20"/>
                <w:szCs w:val="20"/>
              </w:rPr>
            </w:pPr>
            <w:r w:rsidRPr="00FC4094">
              <w:rPr>
                <w:color w:val="000000"/>
                <w:spacing w:val="-2"/>
                <w:sz w:val="20"/>
                <w:szCs w:val="20"/>
              </w:rPr>
              <w:t xml:space="preserve"> Практическая работа</w:t>
            </w:r>
          </w:p>
          <w:p w:rsidR="002F3F46" w:rsidRPr="00FC4094" w:rsidRDefault="002F3F46" w:rsidP="00FC4094">
            <w:pPr>
              <w:rPr>
                <w:color w:val="000000"/>
                <w:spacing w:val="-2"/>
                <w:sz w:val="20"/>
                <w:szCs w:val="20"/>
              </w:rPr>
            </w:pPr>
            <w:r w:rsidRPr="00FC4094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Pr="00FC4094">
              <w:rPr>
                <w:color w:val="212121"/>
                <w:sz w:val="20"/>
                <w:szCs w:val="20"/>
              </w:rPr>
              <w:t xml:space="preserve">«История одного города» как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сатирическое произведение.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Приём гротеска в изображении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>героев и событий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Подготовка к контрольной  работе №2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Тема 2.7.  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Л.Н.Толстой. Жизнь и творчество.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Л. </w:t>
            </w:r>
            <w:r w:rsidRPr="00FC4094">
              <w:rPr>
                <w:color w:val="212121"/>
                <w:spacing w:val="1"/>
                <w:sz w:val="20"/>
                <w:szCs w:val="20"/>
              </w:rPr>
              <w:t xml:space="preserve">Н. Толстой - человек,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мыслитель, писатель.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По страницам великой жизни. Роман Л. Н. Толстого «Война и </w:t>
            </w:r>
            <w:r w:rsidRPr="00FC4094">
              <w:rPr>
                <w:color w:val="212121"/>
                <w:spacing w:val="1"/>
                <w:sz w:val="20"/>
                <w:szCs w:val="20"/>
              </w:rPr>
              <w:t xml:space="preserve">мир» - роман - эпопея: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>проблематика, образы, жанр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Символическое значение «войны» «мира». Духовные искания Андрея Болконского, Пьера Безухова, Наташи Ростовой.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Авторский идеал семьи. Семья Ростовых: герои и их судьбы.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3"/>
                <w:sz w:val="20"/>
                <w:szCs w:val="20"/>
              </w:rPr>
            </w:pPr>
            <w:r w:rsidRPr="00FC4094">
              <w:rPr>
                <w:color w:val="212121"/>
                <w:spacing w:val="-3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3"/>
                <w:sz w:val="20"/>
                <w:szCs w:val="20"/>
              </w:rPr>
              <w:t xml:space="preserve">Образ Наташи Ростовой. </w:t>
            </w:r>
            <w:r w:rsidRPr="00FC4094">
              <w:rPr>
                <w:color w:val="212121"/>
                <w:spacing w:val="-4"/>
                <w:sz w:val="20"/>
                <w:szCs w:val="20"/>
              </w:rPr>
              <w:t>Эпилог романа.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color w:val="212121"/>
                <w:spacing w:val="-3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Мысль народная в романе. Проблема народа и личности.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Картины войны 1812 года. Осуждение жестокости войны в романе.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Сравнительная характеристика образов Кутузова и Наполеона по роману Л.Н. Толстого «Война и мир».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Обзор творчества позднего периода «Анна Каренина»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Подготовка к сочинению по роману Л.Н. Толстого «Война и мир» 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iCs/>
                <w:color w:val="212121"/>
                <w:spacing w:val="-6"/>
                <w:sz w:val="20"/>
                <w:szCs w:val="20"/>
              </w:rPr>
              <w:t>Сочинение по творчеству Л.Н. Толстого.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 Обработка текста, 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2.8.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Н.С.Лесков. Художественный мир писателя.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681ED2" w:rsidRPr="00FC4094" w:rsidRDefault="00681ED2" w:rsidP="00FC4094">
            <w:pPr>
              <w:rPr>
                <w:color w:val="212121"/>
                <w:sz w:val="20"/>
                <w:szCs w:val="20"/>
              </w:rPr>
            </w:pPr>
            <w:r w:rsidRPr="00FC4094">
              <w:rPr>
                <w:color w:val="212121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z w:val="20"/>
                <w:szCs w:val="20"/>
              </w:rPr>
              <w:t xml:space="preserve">«Очарованный странник». </w:t>
            </w:r>
            <w:r w:rsidRPr="00FC4094">
              <w:rPr>
                <w:color w:val="212121"/>
                <w:spacing w:val="2"/>
                <w:sz w:val="20"/>
                <w:szCs w:val="20"/>
              </w:rPr>
              <w:t xml:space="preserve">Идейно - художественное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своеобразие повести. Изображение русского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национального характера в повести.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Образ главного героя </w:t>
            </w:r>
            <w:r w:rsidRPr="00FC4094">
              <w:rPr>
                <w:color w:val="000000"/>
                <w:spacing w:val="-1"/>
                <w:sz w:val="20"/>
                <w:szCs w:val="20"/>
              </w:rPr>
              <w:t xml:space="preserve">-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Ивана </w:t>
            </w:r>
            <w:proofErr w:type="spellStart"/>
            <w:r w:rsidRPr="00FC4094">
              <w:rPr>
                <w:color w:val="212121"/>
                <w:spacing w:val="-2"/>
                <w:sz w:val="20"/>
                <w:szCs w:val="20"/>
              </w:rPr>
              <w:t>Флягина</w:t>
            </w:r>
            <w:proofErr w:type="spellEnd"/>
            <w:r w:rsidRPr="00FC4094">
              <w:rPr>
                <w:color w:val="212121"/>
                <w:spacing w:val="-2"/>
                <w:sz w:val="20"/>
                <w:szCs w:val="20"/>
              </w:rPr>
              <w:t>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>Особенности повествовательной манеры Н.С. Лескова.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лекции,  обработка текста.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D428BA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Тема 2.9. 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Ф.М. Достоевский. Жизнь и творчество.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D428BA" w:rsidRPr="00FC4094" w:rsidRDefault="00D428BA" w:rsidP="00FC4094">
            <w:pPr>
              <w:rPr>
                <w:color w:val="000000"/>
                <w:spacing w:val="-2"/>
                <w:sz w:val="20"/>
                <w:szCs w:val="20"/>
              </w:rPr>
            </w:pPr>
            <w:r w:rsidRPr="00FC4094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="008434B9" w:rsidRPr="00FC4094">
              <w:rPr>
                <w:color w:val="000000"/>
                <w:spacing w:val="-2"/>
                <w:sz w:val="20"/>
                <w:szCs w:val="20"/>
              </w:rPr>
              <w:t>Практическая работа.</w:t>
            </w:r>
          </w:p>
          <w:p w:rsidR="00D428BA" w:rsidRPr="00FC4094" w:rsidRDefault="00D428BA" w:rsidP="00AA427B">
            <w:pPr>
              <w:rPr>
                <w:color w:val="000000"/>
                <w:spacing w:val="-1"/>
                <w:sz w:val="20"/>
                <w:szCs w:val="20"/>
              </w:rPr>
            </w:pPr>
            <w:r w:rsidRPr="00FC4094">
              <w:rPr>
                <w:color w:val="000000"/>
                <w:spacing w:val="-2"/>
                <w:sz w:val="20"/>
                <w:szCs w:val="20"/>
              </w:rPr>
              <w:t xml:space="preserve">Этапы </w:t>
            </w:r>
            <w:r w:rsidRPr="00FC4094">
              <w:rPr>
                <w:color w:val="000000"/>
                <w:spacing w:val="-1"/>
                <w:sz w:val="20"/>
                <w:szCs w:val="20"/>
              </w:rPr>
              <w:t xml:space="preserve">биографии и творчества.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Роман «Преступление и </w:t>
            </w:r>
            <w:r w:rsidRPr="00FC4094">
              <w:rPr>
                <w:color w:val="212121"/>
                <w:sz w:val="20"/>
                <w:szCs w:val="20"/>
              </w:rPr>
              <w:t>наказание».</w:t>
            </w:r>
          </w:p>
        </w:tc>
        <w:tc>
          <w:tcPr>
            <w:tcW w:w="1087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D428BA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8434B9" w:rsidRPr="00FC4094" w:rsidRDefault="008434B9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Роман «Преступление и наказание» Своеобразие жанра. Отображение русской действительности в романе. Теория сильной личности.</w:t>
            </w:r>
          </w:p>
        </w:tc>
        <w:tc>
          <w:tcPr>
            <w:tcW w:w="1087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</w:tr>
      <w:tr w:rsidR="00D428BA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7067B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Драматичность характера и судьбы Родиона Раскольникова.</w:t>
            </w:r>
          </w:p>
        </w:tc>
        <w:tc>
          <w:tcPr>
            <w:tcW w:w="1087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12121"/>
                <w:sz w:val="20"/>
                <w:szCs w:val="20"/>
              </w:rPr>
            </w:pPr>
            <w:r w:rsidRPr="00FC4094">
              <w:rPr>
                <w:color w:val="212121"/>
                <w:sz w:val="20"/>
                <w:szCs w:val="20"/>
              </w:rPr>
              <w:t>Практическая работа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z w:val="20"/>
                <w:szCs w:val="20"/>
              </w:rPr>
              <w:t xml:space="preserve"> Петербург </w:t>
            </w:r>
            <w:r w:rsidRPr="00FC4094">
              <w:rPr>
                <w:color w:val="212121"/>
                <w:spacing w:val="2"/>
                <w:sz w:val="20"/>
                <w:szCs w:val="20"/>
              </w:rPr>
              <w:t xml:space="preserve">Достоевского </w:t>
            </w:r>
            <w:r w:rsidRPr="00FC4094">
              <w:rPr>
                <w:color w:val="000000"/>
                <w:spacing w:val="2"/>
                <w:sz w:val="20"/>
                <w:szCs w:val="20"/>
              </w:rPr>
              <w:t xml:space="preserve">– </w:t>
            </w:r>
            <w:r w:rsidRPr="00FC4094">
              <w:rPr>
                <w:color w:val="212121"/>
                <w:spacing w:val="2"/>
                <w:sz w:val="20"/>
                <w:szCs w:val="20"/>
              </w:rPr>
              <w:t>город социальных контрастов.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12121"/>
                <w:spacing w:val="2"/>
                <w:sz w:val="20"/>
                <w:szCs w:val="20"/>
              </w:rPr>
            </w:pPr>
            <w:r w:rsidRPr="00FC4094">
              <w:rPr>
                <w:color w:val="212121"/>
                <w:spacing w:val="2"/>
                <w:sz w:val="20"/>
                <w:szCs w:val="20"/>
              </w:rPr>
              <w:t xml:space="preserve"> Практическая работа.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color w:val="000000"/>
                <w:sz w:val="20"/>
                <w:szCs w:val="20"/>
              </w:rPr>
              <w:t xml:space="preserve">Раскольников </w:t>
            </w:r>
            <w:proofErr w:type="gramStart"/>
            <w:r w:rsidRPr="00FC4094">
              <w:rPr>
                <w:color w:val="000000"/>
                <w:sz w:val="20"/>
                <w:szCs w:val="20"/>
              </w:rPr>
              <w:t>среди</w:t>
            </w:r>
            <w:proofErr w:type="gramEnd"/>
            <w:r w:rsidRPr="00FC4094">
              <w:rPr>
                <w:color w:val="000000"/>
                <w:sz w:val="20"/>
                <w:szCs w:val="20"/>
              </w:rPr>
              <w:t xml:space="preserve"> </w:t>
            </w:r>
            <w:r w:rsidRPr="00FC4094">
              <w:rPr>
                <w:color w:val="000000"/>
                <w:spacing w:val="-3"/>
                <w:sz w:val="20"/>
                <w:szCs w:val="20"/>
              </w:rPr>
              <w:t xml:space="preserve">«униженных и оскорблённых». </w:t>
            </w:r>
            <w:r w:rsidRPr="00FC4094">
              <w:rPr>
                <w:color w:val="000000"/>
                <w:sz w:val="20"/>
                <w:szCs w:val="20"/>
              </w:rPr>
              <w:t xml:space="preserve">Идея Раскольникова о праве </w:t>
            </w:r>
            <w:r w:rsidRPr="00FC4094">
              <w:rPr>
                <w:color w:val="000000"/>
                <w:spacing w:val="-1"/>
                <w:sz w:val="20"/>
                <w:szCs w:val="20"/>
              </w:rPr>
              <w:t xml:space="preserve">сильной личности. 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Преступление Раскольникова и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причины его поражения. 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FC4094">
            <w:pPr>
              <w:rPr>
                <w:color w:val="212121"/>
                <w:spacing w:val="2"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Семья Мармеладовых. Женские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образы в романе. 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</w:t>
            </w:r>
          </w:p>
          <w:p w:rsidR="00681ED2" w:rsidRPr="00FC4094" w:rsidRDefault="00681ED2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3"/>
                <w:sz w:val="20"/>
                <w:szCs w:val="20"/>
              </w:rPr>
              <w:t xml:space="preserve">Последние страницы романа.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Воскрешение человека в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>Раскольникове через любовь.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Практическая работа. 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Подготовка к сочинению по роману Ф</w:t>
            </w:r>
            <w:proofErr w:type="gramStart"/>
            <w:r w:rsidRPr="00FC4094">
              <w:rPr>
                <w:bCs/>
                <w:sz w:val="20"/>
                <w:szCs w:val="20"/>
              </w:rPr>
              <w:t>,М</w:t>
            </w:r>
            <w:proofErr w:type="gramEnd"/>
            <w:r w:rsidRPr="00FC4094">
              <w:rPr>
                <w:bCs/>
                <w:sz w:val="20"/>
                <w:szCs w:val="20"/>
              </w:rPr>
              <w:t>. Достоевского «Преступление и наказание»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Практическая работа.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по роману </w:t>
            </w:r>
            <w:r w:rsidRPr="00FC4094">
              <w:rPr>
                <w:bCs/>
                <w:iCs/>
                <w:color w:val="212121"/>
                <w:spacing w:val="-2"/>
                <w:sz w:val="20"/>
                <w:szCs w:val="20"/>
              </w:rPr>
              <w:t>Ф.М. Достоевского.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лекции,  обработка текста.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2.10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М.Е Салтыков - Щедрин</w:t>
            </w:r>
          </w:p>
        </w:tc>
        <w:tc>
          <w:tcPr>
            <w:tcW w:w="10065" w:type="dxa"/>
            <w:shd w:val="clear" w:color="auto" w:fill="auto"/>
          </w:tcPr>
          <w:p w:rsidR="00D428BA" w:rsidRPr="00FC4094" w:rsidRDefault="009C455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F520DC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Сведения из биографии. Презентация по биографии М.Е Салтыков</w:t>
            </w:r>
            <w:proofErr w:type="gramStart"/>
            <w:r w:rsidRPr="00FC4094">
              <w:rPr>
                <w:bCs/>
                <w:sz w:val="20"/>
                <w:szCs w:val="20"/>
              </w:rPr>
              <w:t>а-</w:t>
            </w:r>
            <w:proofErr w:type="gramEnd"/>
            <w:r w:rsidRPr="00FC4094">
              <w:rPr>
                <w:bCs/>
                <w:sz w:val="20"/>
                <w:szCs w:val="20"/>
              </w:rPr>
              <w:t xml:space="preserve"> Щедрина.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9C455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D428BA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D428BA" w:rsidRPr="00FC4094" w:rsidRDefault="009C455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Практическая работа.</w:t>
            </w:r>
          </w:p>
          <w:p w:rsidR="00D428BA" w:rsidRPr="00FC4094" w:rsidRDefault="00D428BA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«Господа Головлевы» Объекты сатиры и сатирические приемы. </w:t>
            </w:r>
          </w:p>
        </w:tc>
        <w:tc>
          <w:tcPr>
            <w:tcW w:w="1087" w:type="dxa"/>
            <w:shd w:val="clear" w:color="auto" w:fill="auto"/>
          </w:tcPr>
          <w:p w:rsidR="00D428BA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</w:tr>
      <w:tr w:rsidR="00D428BA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D428BA" w:rsidRPr="00FC4094" w:rsidRDefault="009C455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D428BA" w:rsidRPr="00FC4094" w:rsidRDefault="009D686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 xml:space="preserve">Анализ </w:t>
            </w:r>
            <w:r w:rsidR="00D428BA" w:rsidRPr="00FC4094">
              <w:rPr>
                <w:bCs/>
                <w:sz w:val="20"/>
                <w:szCs w:val="20"/>
              </w:rPr>
              <w:t xml:space="preserve"> произведения М.Е. Салтыкова – Щедрина «Господа Головлевы»</w:t>
            </w:r>
          </w:p>
        </w:tc>
        <w:tc>
          <w:tcPr>
            <w:tcW w:w="1087" w:type="dxa"/>
            <w:shd w:val="clear" w:color="auto" w:fill="auto"/>
          </w:tcPr>
          <w:p w:rsidR="00D428BA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</w:tr>
      <w:tr w:rsidR="00D428BA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2.11.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А.П.Чехов.  Биография и творчество.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D428BA" w:rsidRPr="00FC4094" w:rsidRDefault="00D428BA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Практическая </w:t>
            </w:r>
            <w:r w:rsidR="009C455B" w:rsidRPr="00FC4094">
              <w:rPr>
                <w:color w:val="212121"/>
                <w:spacing w:val="-2"/>
                <w:sz w:val="20"/>
                <w:szCs w:val="20"/>
              </w:rPr>
              <w:t xml:space="preserve"> работа.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>Этапы биографии и творчества А. П. Чехова</w:t>
            </w:r>
            <w:r w:rsidRPr="00FC4094">
              <w:rPr>
                <w:color w:val="212121"/>
                <w:sz w:val="20"/>
                <w:szCs w:val="20"/>
              </w:rPr>
              <w:t xml:space="preserve">. Идейно </w:t>
            </w:r>
            <w:proofErr w:type="gramStart"/>
            <w:r w:rsidRPr="00FC4094">
              <w:rPr>
                <w:color w:val="000000"/>
                <w:sz w:val="20"/>
                <w:szCs w:val="20"/>
              </w:rPr>
              <w:t>-</w:t>
            </w:r>
            <w:r w:rsidRPr="00FC4094">
              <w:rPr>
                <w:color w:val="212121"/>
                <w:sz w:val="20"/>
                <w:szCs w:val="20"/>
              </w:rPr>
              <w:t>х</w:t>
            </w:r>
            <w:proofErr w:type="gramEnd"/>
            <w:r w:rsidRPr="00FC4094">
              <w:rPr>
                <w:color w:val="212121"/>
                <w:sz w:val="20"/>
                <w:szCs w:val="20"/>
              </w:rPr>
              <w:t xml:space="preserve">удожественное своеобразие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>рассказов</w:t>
            </w:r>
            <w:r w:rsidR="00681ED2" w:rsidRPr="00FC4094">
              <w:rPr>
                <w:color w:val="212121"/>
                <w:spacing w:val="-2"/>
                <w:sz w:val="20"/>
                <w:szCs w:val="20"/>
              </w:rPr>
              <w:t>.</w:t>
            </w:r>
          </w:p>
        </w:tc>
        <w:tc>
          <w:tcPr>
            <w:tcW w:w="1087" w:type="dxa"/>
            <w:shd w:val="clear" w:color="auto" w:fill="auto"/>
          </w:tcPr>
          <w:p w:rsidR="00D428BA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A066A2" w:rsidRPr="00FC4094" w:rsidRDefault="00A066A2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 </w:t>
            </w:r>
            <w:r w:rsidR="00B7067B"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000000"/>
                <w:spacing w:val="-1"/>
                <w:sz w:val="20"/>
                <w:szCs w:val="20"/>
              </w:rPr>
              <w:t xml:space="preserve">Система образов в пьесе </w:t>
            </w:r>
            <w:r w:rsidRPr="00FC4094">
              <w:rPr>
                <w:color w:val="000000"/>
                <w:spacing w:val="-2"/>
                <w:sz w:val="20"/>
                <w:szCs w:val="20"/>
              </w:rPr>
              <w:t xml:space="preserve">«Вишнёвый сад». Главный образ </w:t>
            </w:r>
            <w:r w:rsidRPr="00FC4094">
              <w:rPr>
                <w:color w:val="000000"/>
                <w:spacing w:val="-3"/>
                <w:sz w:val="20"/>
                <w:szCs w:val="20"/>
              </w:rPr>
              <w:t xml:space="preserve">пьесы.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Действующие лица и авторское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>отношение к ним.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7067B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="009C455B" w:rsidRPr="00FC4094">
              <w:rPr>
                <w:bCs/>
                <w:sz w:val="20"/>
                <w:szCs w:val="20"/>
              </w:rPr>
              <w:t>.</w:t>
            </w:r>
          </w:p>
          <w:p w:rsidR="00F520DC" w:rsidRPr="00FC4094" w:rsidRDefault="009D686A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«Вишневый сад» - вершина драматургии Чехова. Своеобразие жанра. Жизненная беспомощность героев пьесы. Расширение границ исторического времени в пьесе.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9D686A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9D686A" w:rsidRPr="00FC4094" w:rsidRDefault="009D686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D686A" w:rsidRPr="00FC4094" w:rsidRDefault="009D686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9D686A" w:rsidRPr="00FC4094" w:rsidRDefault="009D686A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Подготовка к сочинению по творчеству А.П. Чехова.</w:t>
            </w:r>
          </w:p>
        </w:tc>
        <w:tc>
          <w:tcPr>
            <w:tcW w:w="1087" w:type="dxa"/>
            <w:shd w:val="clear" w:color="auto" w:fill="auto"/>
          </w:tcPr>
          <w:p w:rsidR="009D686A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9D686A" w:rsidRPr="00FC4094" w:rsidRDefault="009D686A" w:rsidP="00FC4094">
            <w:pPr>
              <w:rPr>
                <w:bCs/>
                <w:sz w:val="20"/>
                <w:szCs w:val="20"/>
              </w:rPr>
            </w:pPr>
          </w:p>
        </w:tc>
      </w:tr>
      <w:tr w:rsidR="00A066A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A066A2" w:rsidRPr="00FC4094" w:rsidRDefault="00A066A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A066A2" w:rsidRPr="00FC4094" w:rsidRDefault="009C455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A066A2" w:rsidRPr="00FC4094" w:rsidRDefault="00A066A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по творчеству А. П. </w:t>
            </w:r>
            <w:r w:rsidRPr="00FC4094">
              <w:rPr>
                <w:bCs/>
                <w:iCs/>
                <w:color w:val="212121"/>
                <w:spacing w:val="-7"/>
                <w:sz w:val="20"/>
                <w:szCs w:val="20"/>
              </w:rPr>
              <w:t>Чехова.</w:t>
            </w:r>
          </w:p>
        </w:tc>
        <w:tc>
          <w:tcPr>
            <w:tcW w:w="1087" w:type="dxa"/>
            <w:shd w:val="clear" w:color="auto" w:fill="auto"/>
          </w:tcPr>
          <w:p w:rsidR="00A066A2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A066A2" w:rsidRPr="00FC4094" w:rsidRDefault="00A066A2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Подготовка к практической  работе №12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Раздел 3.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Литература  XX  века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1BC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9</w:t>
            </w:r>
            <w:r w:rsidR="0029597A"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3.1.</w:t>
            </w:r>
          </w:p>
          <w:p w:rsidR="00681ED2" w:rsidRPr="00FC4094" w:rsidRDefault="00681ED2" w:rsidP="00FC4094">
            <w:pPr>
              <w:rPr>
                <w:spacing w:val="-12"/>
                <w:sz w:val="20"/>
                <w:szCs w:val="20"/>
              </w:rPr>
            </w:pPr>
            <w:r w:rsidRPr="00FC4094">
              <w:rPr>
                <w:spacing w:val="-12"/>
                <w:sz w:val="20"/>
                <w:szCs w:val="20"/>
              </w:rPr>
              <w:t>Русская литература на рубеже веков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Введение. </w:t>
            </w:r>
            <w:r w:rsidRPr="00FC4094">
              <w:rPr>
                <w:color w:val="202020"/>
                <w:spacing w:val="-2"/>
                <w:sz w:val="20"/>
                <w:szCs w:val="20"/>
              </w:rPr>
              <w:t xml:space="preserve">Характеристика литературного </w:t>
            </w:r>
            <w:r w:rsidRPr="00FC4094">
              <w:rPr>
                <w:color w:val="202020"/>
                <w:spacing w:val="-1"/>
                <w:sz w:val="20"/>
                <w:szCs w:val="20"/>
              </w:rPr>
              <w:t xml:space="preserve">процесса начала 20 века. </w:t>
            </w:r>
            <w:r w:rsidRPr="00FC4094">
              <w:rPr>
                <w:color w:val="202020"/>
                <w:sz w:val="20"/>
                <w:szCs w:val="20"/>
              </w:rPr>
              <w:t xml:space="preserve">Многообразие литературных </w:t>
            </w:r>
            <w:r w:rsidRPr="00FC4094">
              <w:rPr>
                <w:color w:val="202020"/>
                <w:spacing w:val="-1"/>
                <w:sz w:val="20"/>
                <w:szCs w:val="20"/>
              </w:rPr>
              <w:t xml:space="preserve">направлений, стилей, школ, </w:t>
            </w:r>
            <w:r w:rsidRPr="00FC4094">
              <w:rPr>
                <w:color w:val="202020"/>
                <w:spacing w:val="-3"/>
                <w:sz w:val="20"/>
                <w:szCs w:val="20"/>
              </w:rPr>
              <w:t xml:space="preserve">групп.. 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02020"/>
                <w:spacing w:val="-3"/>
                <w:sz w:val="20"/>
                <w:szCs w:val="20"/>
              </w:rPr>
            </w:pPr>
            <w:r w:rsidRPr="00FC4094">
              <w:rPr>
                <w:color w:val="202020"/>
                <w:spacing w:val="-3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 xml:space="preserve">И. А. Бунин. Личность и художественный мир писателя. </w:t>
            </w:r>
            <w:r w:rsidRPr="00FC4094">
              <w:rPr>
                <w:color w:val="202020"/>
                <w:spacing w:val="2"/>
                <w:sz w:val="20"/>
                <w:szCs w:val="20"/>
              </w:rPr>
              <w:t xml:space="preserve">Рассказы «Господин из Сан </w:t>
            </w:r>
            <w:proofErr w:type="gramStart"/>
            <w:r w:rsidRPr="00FC4094">
              <w:rPr>
                <w:color w:val="000000"/>
                <w:spacing w:val="2"/>
                <w:sz w:val="20"/>
                <w:szCs w:val="20"/>
              </w:rPr>
              <w:t>-</w:t>
            </w:r>
            <w:r w:rsidRPr="00FC4094">
              <w:rPr>
                <w:color w:val="202020"/>
                <w:spacing w:val="-1"/>
                <w:sz w:val="20"/>
                <w:szCs w:val="20"/>
              </w:rPr>
              <w:t>Ф</w:t>
            </w:r>
            <w:proofErr w:type="gramEnd"/>
            <w:r w:rsidRPr="00FC4094">
              <w:rPr>
                <w:color w:val="202020"/>
                <w:spacing w:val="-1"/>
                <w:sz w:val="20"/>
                <w:szCs w:val="20"/>
              </w:rPr>
              <w:t xml:space="preserve">ранциско», «Чистый </w:t>
            </w:r>
            <w:r w:rsidRPr="00FC4094">
              <w:rPr>
                <w:color w:val="202020"/>
                <w:sz w:val="20"/>
                <w:szCs w:val="20"/>
              </w:rPr>
              <w:t xml:space="preserve">понедельник», «Лёгкое </w:t>
            </w:r>
            <w:r w:rsidRPr="00FC4094">
              <w:rPr>
                <w:color w:val="202020"/>
                <w:spacing w:val="-2"/>
                <w:sz w:val="20"/>
                <w:szCs w:val="20"/>
              </w:rPr>
              <w:t>дыхание»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02020"/>
                <w:spacing w:val="-2"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AA427B">
            <w:pPr>
              <w:rPr>
                <w:color w:val="202020"/>
                <w:spacing w:val="-3"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 xml:space="preserve">А. И. Куприн. Воплощение нравственного идеала и таланта </w:t>
            </w:r>
            <w:r w:rsidRPr="00FC4094">
              <w:rPr>
                <w:color w:val="202020"/>
                <w:sz w:val="20"/>
                <w:szCs w:val="20"/>
              </w:rPr>
              <w:t>любви в повести «Олеся»</w:t>
            </w:r>
            <w:proofErr w:type="gramStart"/>
            <w:r w:rsidRPr="00FC4094">
              <w:rPr>
                <w:color w:val="20202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Т</w:t>
            </w:r>
            <w:proofErr w:type="gramEnd"/>
            <w:r w:rsidRPr="00FC4094">
              <w:rPr>
                <w:sz w:val="20"/>
                <w:szCs w:val="20"/>
              </w:rPr>
              <w:t>алант любви в рассказе А.И. Куприна «Гранатовый браслет»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Практическая работа.</w:t>
            </w:r>
          </w:p>
          <w:p w:rsidR="00681ED2" w:rsidRPr="00FC4094" w:rsidRDefault="00681ED2" w:rsidP="00FC4094">
            <w:pPr>
              <w:rPr>
                <w:color w:val="202020"/>
                <w:spacing w:val="-2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М. Горький. Жизненный и творческий путь. Раннее </w:t>
            </w:r>
            <w:proofErr w:type="spellStart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творчество</w:t>
            </w:r>
            <w:proofErr w:type="gramStart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.П</w:t>
            </w:r>
            <w:proofErr w:type="gramEnd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ьеса</w:t>
            </w:r>
            <w:proofErr w:type="spellEnd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«На дне». Особенности жанра и конфликта. Философская проблематика пьесы. Роль Луки. Вопрос о правде.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color w:val="000000" w:themeColor="text1"/>
                <w:sz w:val="20"/>
                <w:szCs w:val="20"/>
              </w:rPr>
            </w:pPr>
            <w:r w:rsidRPr="00FC4094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02020"/>
                <w:spacing w:val="-2"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 xml:space="preserve">Пьеса «На дне». Правда жизни в пьесе и ее философский смысл. Герои пьесы. Спор о назначении человека. 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color w:val="000000" w:themeColor="text1"/>
                <w:sz w:val="20"/>
                <w:szCs w:val="20"/>
              </w:rPr>
            </w:pPr>
            <w:r w:rsidRPr="00FC4094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02020"/>
                <w:spacing w:val="-2"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>Пьеса «На дне». Авторская позиция и способы ее выражения. Новаторство Горького – драматурга.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</w:t>
            </w:r>
            <w:r w:rsidRPr="00FC4094">
              <w:rPr>
                <w:bCs/>
                <w:iCs/>
                <w:color w:val="202020"/>
                <w:spacing w:val="-2"/>
                <w:sz w:val="20"/>
                <w:szCs w:val="20"/>
              </w:rPr>
              <w:t xml:space="preserve">Подготовка к домашнему </w:t>
            </w:r>
            <w:r w:rsidRPr="00FC4094">
              <w:rPr>
                <w:bCs/>
                <w:iCs/>
                <w:color w:val="202020"/>
                <w:sz w:val="20"/>
                <w:szCs w:val="20"/>
              </w:rPr>
              <w:t xml:space="preserve">сочинению по творчеству </w:t>
            </w: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Бунина и Куприна, Короленко и  М. Горького.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Подготовка к практической  работе №13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Тема 3.2.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Поэзия начала </w:t>
            </w:r>
            <w:r w:rsidRPr="00FC4094">
              <w:rPr>
                <w:sz w:val="20"/>
                <w:szCs w:val="20"/>
                <w:lang w:val="en-US"/>
              </w:rPr>
              <w:t>XX</w:t>
            </w:r>
            <w:r w:rsidRPr="00FC4094">
              <w:rPr>
                <w:sz w:val="20"/>
                <w:szCs w:val="20"/>
              </w:rPr>
              <w:t xml:space="preserve"> века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Содержание учебного материала:</w:t>
            </w:r>
          </w:p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lastRenderedPageBreak/>
              <w:t>Практическая работа.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Серебряный век русской поэзии. Символизм. «Старшие» символисты – Д.С. Мережковский, В. Брюсов, З. Гиппиус. Поэзия  «</w:t>
            </w:r>
            <w:proofErr w:type="spellStart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младосимволистов</w:t>
            </w:r>
            <w:proofErr w:type="spellEnd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» - Ф. Соллогуб, А. Белый, А  Блок.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F520DC" w:rsidRPr="00FC4094" w:rsidRDefault="00E93857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А.А. Блок. Сведения из биографии. </w:t>
            </w:r>
            <w:proofErr w:type="gramStart"/>
            <w:r w:rsidRPr="00FC4094">
              <w:rPr>
                <w:bCs/>
                <w:sz w:val="20"/>
                <w:szCs w:val="20"/>
              </w:rPr>
              <w:t>Стихотворения «Выхожу я в темные храмы», «»Незнакомка», «Коршун», «Россия», «Ночь, улица, фонарь, аптека..»</w:t>
            </w:r>
            <w:proofErr w:type="gramEnd"/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FC4094" w:rsidRDefault="00F520DC" w:rsidP="00AA427B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А.А</w:t>
            </w:r>
            <w:proofErr w:type="gramStart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.</w:t>
            </w:r>
            <w:proofErr w:type="gramEnd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Блок. Личность и художественный мир поэта. Биографическая и философская основы стихов. «Стихи о Прекрасной Даме». Россия в лирике Блока Блок и революция. Поэма «Двенадцать».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FC4094" w:rsidRDefault="00E93857" w:rsidP="00FC4094">
            <w:pPr>
              <w:rPr>
                <w:bCs/>
                <w:iCs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spacing w:val="-1"/>
                <w:sz w:val="20"/>
                <w:szCs w:val="20"/>
              </w:rPr>
              <w:t>Поэма «</w:t>
            </w:r>
            <w:r w:rsidR="009C455B" w:rsidRPr="00FC4094">
              <w:rPr>
                <w:bCs/>
                <w:iCs/>
                <w:spacing w:val="-1"/>
                <w:sz w:val="20"/>
                <w:szCs w:val="20"/>
              </w:rPr>
              <w:t>Двен</w:t>
            </w:r>
            <w:r w:rsidRPr="00FC4094">
              <w:rPr>
                <w:bCs/>
                <w:iCs/>
                <w:spacing w:val="-1"/>
                <w:sz w:val="20"/>
                <w:szCs w:val="20"/>
              </w:rPr>
              <w:t>адцать» Сюжет поэмы и ее герои. Борьба миров. Композиция, лексика, ритмика, интонационное разнообразие поэмы.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FC4094" w:rsidRDefault="00E93857" w:rsidP="00AA427B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Акмеизм. Истоки акмеизма. Утверждение акмеистами красоты земной жизни.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FC4094" w:rsidRDefault="00E93857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Н. </w:t>
            </w:r>
            <w:proofErr w:type="gramStart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С</w:t>
            </w:r>
            <w:proofErr w:type="gramEnd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Гумилев. Сведения из биографии. Стихотворения «Жираф», «Волшебная скрипка», «Заблудившийся трамвай»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FC4094" w:rsidRDefault="00E93857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О.Э Мандельштам. Сведения из биографии. Противостояние поэта «веку-волкодаву». Теория поэтического слова О. Мандельштама.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FC4094" w:rsidRDefault="00E93857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Анна Ахматова. </w:t>
            </w:r>
            <w:r w:rsidR="001B5C74"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Особенности лирики А. Ахма</w:t>
            </w: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товой.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FC4094" w:rsidRDefault="00E93857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Футуризм. Группы футуристов.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FC4094" w:rsidRDefault="00E93857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И.  Северянин. Сведения из биографии. Анализ стихотворений.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  <w:highlight w:val="red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  <w:highlight w:val="red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FC4094" w:rsidRDefault="001B5C74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В.В. Маяковский. Сведения из биографии. Поэтическая новизна </w:t>
            </w:r>
            <w:proofErr w:type="gramStart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ранней</w:t>
            </w:r>
            <w:proofErr w:type="gramEnd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лирика.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E93857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</w:t>
            </w:r>
            <w:r w:rsidR="009C455B" w:rsidRPr="00FC4094">
              <w:rPr>
                <w:sz w:val="20"/>
                <w:szCs w:val="20"/>
              </w:rPr>
              <w:t>Практическая работа.</w:t>
            </w:r>
          </w:p>
          <w:p w:rsidR="00E93857" w:rsidRPr="00FC4094" w:rsidRDefault="001B5C74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Сатира В.В. Маяковского Поэма «Во весь голос». Тема поэта и поэзии. Образ поэта – гражданина.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B7067B" w:rsidP="00FC4094">
            <w:pPr>
              <w:rPr>
                <w:bCs/>
                <w:sz w:val="20"/>
                <w:szCs w:val="20"/>
                <w:highlight w:val="red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</w:tr>
      <w:tr w:rsidR="001B5C74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1B5C74" w:rsidRPr="00FC4094" w:rsidRDefault="001B5C74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Практическая работа.</w:t>
            </w:r>
          </w:p>
          <w:p w:rsidR="001B5C74" w:rsidRPr="00FC4094" w:rsidRDefault="001B5C74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С.А. Есенин</w:t>
            </w:r>
            <w:proofErr w:type="gramStart"/>
            <w:r w:rsidRPr="00FC4094">
              <w:rPr>
                <w:sz w:val="20"/>
                <w:szCs w:val="20"/>
              </w:rPr>
              <w:t xml:space="preserve"> .</w:t>
            </w:r>
            <w:proofErr w:type="gramEnd"/>
            <w:r w:rsidRPr="00FC4094">
              <w:rPr>
                <w:sz w:val="20"/>
                <w:szCs w:val="20"/>
              </w:rPr>
              <w:t xml:space="preserve"> Сведения из биографии. Поэтизация русской природы, русской деревни, развитие темы родины как выражение любви к России.</w:t>
            </w:r>
          </w:p>
        </w:tc>
        <w:tc>
          <w:tcPr>
            <w:tcW w:w="1087" w:type="dxa"/>
            <w:shd w:val="clear" w:color="auto" w:fill="auto"/>
          </w:tcPr>
          <w:p w:rsidR="001B5C74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1B5C74" w:rsidRPr="00FC4094" w:rsidRDefault="001B5C74" w:rsidP="00FC4094">
            <w:pPr>
              <w:rPr>
                <w:bCs/>
                <w:sz w:val="20"/>
                <w:szCs w:val="20"/>
              </w:rPr>
            </w:pPr>
          </w:p>
        </w:tc>
      </w:tr>
      <w:tr w:rsidR="001B5C74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1B5C74" w:rsidRPr="00FC4094" w:rsidRDefault="001B5C74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Практическая работа.</w:t>
            </w:r>
          </w:p>
          <w:p w:rsidR="001B5C74" w:rsidRPr="00FC4094" w:rsidRDefault="001B5C74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М.И. Цветаева. Сведения из биографии. Анализ стихотворений.</w:t>
            </w:r>
          </w:p>
        </w:tc>
        <w:tc>
          <w:tcPr>
            <w:tcW w:w="1087" w:type="dxa"/>
            <w:shd w:val="clear" w:color="auto" w:fill="auto"/>
          </w:tcPr>
          <w:p w:rsidR="001B5C74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1B5C74" w:rsidRPr="00FC4094" w:rsidRDefault="001B5C74" w:rsidP="00FC4094">
            <w:pPr>
              <w:rPr>
                <w:bCs/>
                <w:sz w:val="20"/>
                <w:szCs w:val="20"/>
              </w:rPr>
            </w:pP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FC4094" w:rsidRDefault="00E93857" w:rsidP="00FC4094">
            <w:pPr>
              <w:rPr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Семинар «Серебряный век русской поэзии»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</w:tr>
      <w:tr w:rsidR="00B7067B" w:rsidRPr="00FC4094" w:rsidTr="00CE793D">
        <w:trPr>
          <w:gridAfter w:val="3"/>
          <w:wAfter w:w="12427" w:type="dxa"/>
          <w:trHeight w:val="230"/>
        </w:trPr>
        <w:tc>
          <w:tcPr>
            <w:tcW w:w="2410" w:type="dxa"/>
            <w:vMerge/>
            <w:shd w:val="clear" w:color="auto" w:fill="auto"/>
          </w:tcPr>
          <w:p w:rsidR="00B7067B" w:rsidRPr="00FC4094" w:rsidRDefault="00B7067B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Сочинение по творчеству А. Блока, С.Есенина, В.Маяковского. Анализ стихотворений. Стихи наизусть.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EC6BC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F520DC" w:rsidRPr="00FC4094" w:rsidRDefault="001B5C74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Литература периода Великой Отечественной войны и первых послевоенных лет.</w:t>
            </w: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F520DC" w:rsidRPr="00FC4094" w:rsidRDefault="001B5C74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Лирический герой в стихах поэтов – фронтовиков: </w:t>
            </w:r>
            <w:proofErr w:type="spellStart"/>
            <w:r w:rsidRPr="00FC4094">
              <w:rPr>
                <w:bCs/>
                <w:sz w:val="20"/>
                <w:szCs w:val="20"/>
              </w:rPr>
              <w:t>О.Бергольц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, </w:t>
            </w:r>
            <w:proofErr w:type="gramStart"/>
            <w:r w:rsidRPr="00FC4094">
              <w:rPr>
                <w:bCs/>
                <w:sz w:val="20"/>
                <w:szCs w:val="20"/>
              </w:rPr>
              <w:t>К</w:t>
            </w:r>
            <w:proofErr w:type="gramEnd"/>
            <w:r w:rsidRPr="00FC4094">
              <w:rPr>
                <w:bCs/>
                <w:sz w:val="20"/>
                <w:szCs w:val="20"/>
              </w:rPr>
              <w:t xml:space="preserve"> Симонов, А. Твардовский, </w:t>
            </w:r>
            <w:proofErr w:type="spellStart"/>
            <w:r w:rsidRPr="00FC4094">
              <w:rPr>
                <w:bCs/>
                <w:sz w:val="20"/>
                <w:szCs w:val="20"/>
              </w:rPr>
              <w:t>Ю.Друнина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, М. </w:t>
            </w:r>
            <w:proofErr w:type="spellStart"/>
            <w:r w:rsidRPr="00FC4094">
              <w:rPr>
                <w:bCs/>
                <w:sz w:val="20"/>
                <w:szCs w:val="20"/>
              </w:rPr>
              <w:t>Джалиль</w:t>
            </w:r>
            <w:proofErr w:type="spellEnd"/>
            <w:r w:rsidRPr="00FC4094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F520DC" w:rsidRPr="00FC4094" w:rsidRDefault="005A167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Публицистика военных лет: М. Шолохов, А. Толстой.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F520DC" w:rsidRPr="00FC4094" w:rsidRDefault="005A1672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>Тема войны            и памяти в лирике А. Твардовского. Утверждение нравственных ценностей.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F520DC" w:rsidRPr="00FC4094" w:rsidRDefault="005A1672" w:rsidP="00AA427B">
            <w:pPr>
              <w:rPr>
                <w:color w:val="212121"/>
                <w:spacing w:val="-1"/>
                <w:sz w:val="20"/>
                <w:szCs w:val="20"/>
              </w:rPr>
            </w:pPr>
            <w:proofErr w:type="spellStart"/>
            <w:r w:rsidRPr="00FC4094">
              <w:rPr>
                <w:sz w:val="20"/>
                <w:szCs w:val="20"/>
              </w:rPr>
              <w:t>М.Шолохов</w:t>
            </w:r>
            <w:proofErr w:type="spellEnd"/>
            <w:r w:rsidRPr="00FC4094">
              <w:rPr>
                <w:sz w:val="20"/>
                <w:szCs w:val="20"/>
              </w:rPr>
              <w:t xml:space="preserve">. «Судьба человека». Произведения первых послевоенных лет.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F520DC" w:rsidRPr="00FC4094" w:rsidRDefault="005A1672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Проблемы человеческого бытия, добра и зла, эгоизма и жизненного подвига, противоборства созидающих и разрушающих сил. 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5A167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Сочинение на заданную тематику (по выбору преподавателя)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EC6BCD" w:rsidP="00FC4094">
            <w:pPr>
              <w:rPr>
                <w:bCs/>
                <w:sz w:val="20"/>
                <w:szCs w:val="20"/>
                <w:highlight w:val="yellow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F520DC" w:rsidRPr="00FC4094" w:rsidRDefault="005A167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  <w:u w:val="single"/>
              </w:rPr>
              <w:t xml:space="preserve">Литература русского зарубежья. Литература 50–80-х годов. «Период «оттепели» (обзор). Литература 80-х </w:t>
            </w:r>
            <w:proofErr w:type="spellStart"/>
            <w:proofErr w:type="gramStart"/>
            <w:r w:rsidRPr="00FC4094">
              <w:rPr>
                <w:sz w:val="20"/>
                <w:szCs w:val="20"/>
                <w:u w:val="single"/>
              </w:rPr>
              <w:t>гг</w:t>
            </w:r>
            <w:proofErr w:type="spellEnd"/>
            <w:proofErr w:type="gramEnd"/>
          </w:p>
        </w:tc>
        <w:tc>
          <w:tcPr>
            <w:tcW w:w="10065" w:type="dxa"/>
            <w:shd w:val="clear" w:color="auto" w:fill="auto"/>
          </w:tcPr>
          <w:p w:rsidR="00F520DC" w:rsidRPr="00FC4094" w:rsidRDefault="005A167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М.А. Булгаков. Сведения из биографии.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AA427B">
            <w:pPr>
              <w:rPr>
                <w:bCs/>
                <w:sz w:val="20"/>
                <w:szCs w:val="20"/>
                <w:highlight w:val="yellow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5A167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>Самостоятельная работа:</w:t>
            </w:r>
            <w:r w:rsidRPr="00FC4094">
              <w:rPr>
                <w:sz w:val="20"/>
                <w:szCs w:val="20"/>
              </w:rPr>
              <w:t xml:space="preserve"> подготовить сообщение (доклад, презентацию) о биографии М.А.Булгакова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EC6BC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5A167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Повесть «Собачье сердце». Сюжет и композиция повести. Шариков – отголоски прошлого и зачатки будущего.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ab/>
            </w: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7830A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Поэзия 60- х годов</w:t>
            </w:r>
          </w:p>
          <w:p w:rsidR="007830A5" w:rsidRPr="00FC4094" w:rsidRDefault="007830A5" w:rsidP="00FC4094">
            <w:pPr>
              <w:rPr>
                <w:sz w:val="20"/>
                <w:szCs w:val="20"/>
              </w:rPr>
            </w:pPr>
          </w:p>
          <w:p w:rsidR="007830A5" w:rsidRPr="00FC4094" w:rsidRDefault="007830A5" w:rsidP="00FC4094">
            <w:pPr>
              <w:rPr>
                <w:sz w:val="20"/>
                <w:szCs w:val="20"/>
              </w:rPr>
            </w:pPr>
          </w:p>
          <w:p w:rsidR="007830A5" w:rsidRPr="00FC4094" w:rsidRDefault="007830A5" w:rsidP="00FC4094">
            <w:pPr>
              <w:rPr>
                <w:sz w:val="20"/>
                <w:szCs w:val="20"/>
              </w:rPr>
            </w:pPr>
          </w:p>
          <w:p w:rsidR="007830A5" w:rsidRPr="00FC4094" w:rsidRDefault="007830A5" w:rsidP="00FC4094">
            <w:pPr>
              <w:rPr>
                <w:sz w:val="20"/>
                <w:szCs w:val="20"/>
              </w:rPr>
            </w:pPr>
          </w:p>
          <w:p w:rsidR="007830A5" w:rsidRPr="00FC4094" w:rsidRDefault="007830A5" w:rsidP="00FC4094">
            <w:pPr>
              <w:rPr>
                <w:sz w:val="20"/>
                <w:szCs w:val="20"/>
              </w:rPr>
            </w:pPr>
          </w:p>
          <w:p w:rsidR="007830A5" w:rsidRPr="00FC4094" w:rsidRDefault="007830A5" w:rsidP="00FC4094">
            <w:pPr>
              <w:rPr>
                <w:sz w:val="20"/>
                <w:szCs w:val="20"/>
              </w:rPr>
            </w:pPr>
          </w:p>
          <w:p w:rsidR="00BD43E5" w:rsidRPr="00FC4094" w:rsidRDefault="007830A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lastRenderedPageBreak/>
              <w:t>«Деревенская проза».</w:t>
            </w: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lastRenderedPageBreak/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прочитать и законспектировать произведение «Роковые яйца»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Роман «Мастер и Маргарита». Обзор романа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D43E5" w:rsidRPr="00FC4094" w:rsidRDefault="00BD43E5" w:rsidP="00AA427B">
            <w:pPr>
              <w:rPr>
                <w:color w:val="202020"/>
                <w:spacing w:val="-3"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Роман «Мастер и Маргарита». Своеобразие жанра. Многоплановость романа. 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D43E5" w:rsidRPr="00FC4094" w:rsidRDefault="00BD43E5" w:rsidP="00FC4094">
            <w:pPr>
              <w:rPr>
                <w:color w:val="202020"/>
                <w:spacing w:val="-3"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Система образов в романе «Мастер и Маргарита»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D43E5" w:rsidRPr="00FC4094" w:rsidRDefault="00BD43E5" w:rsidP="00AA427B">
            <w:pPr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sz w:val="20"/>
                <w:szCs w:val="20"/>
              </w:rPr>
              <w:t>Ершалаимские</w:t>
            </w:r>
            <w:proofErr w:type="spellEnd"/>
            <w:r w:rsidRPr="00FC4094">
              <w:rPr>
                <w:sz w:val="20"/>
                <w:szCs w:val="20"/>
              </w:rPr>
              <w:t xml:space="preserve"> главы в романе «Мастер и Маргарита»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EC6BCD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Практическая работа</w:t>
            </w:r>
          </w:p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«Библейские мотивы в романе».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Москва 30-х годов в романе «Мастер и Маргарита»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студентов: Составление конспекта «Москва 30-х годов в романе»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    </w:t>
            </w:r>
            <w:r w:rsidR="00681ED2" w:rsidRPr="00FC4094">
              <w:rPr>
                <w:bCs/>
                <w:sz w:val="20"/>
                <w:szCs w:val="20"/>
              </w:rPr>
              <w:t xml:space="preserve">     </w:t>
            </w:r>
            <w:r w:rsidRPr="00FC4094">
              <w:rPr>
                <w:bCs/>
                <w:sz w:val="20"/>
                <w:szCs w:val="20"/>
              </w:rPr>
              <w:t xml:space="preserve"> </w:t>
            </w:r>
            <w:r w:rsidR="00B7067B" w:rsidRPr="00FC4094">
              <w:rPr>
                <w:bCs/>
                <w:sz w:val="20"/>
                <w:szCs w:val="20"/>
              </w:rPr>
              <w:t>2</w:t>
            </w:r>
            <w:r w:rsidRPr="00FC4094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D43E5" w:rsidRPr="00FC4094" w:rsidRDefault="00BD43E5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Тайны психологии человека: страх </w:t>
            </w:r>
            <w:proofErr w:type="gramStart"/>
            <w:r w:rsidRPr="00FC4094">
              <w:rPr>
                <w:sz w:val="20"/>
                <w:szCs w:val="20"/>
              </w:rPr>
              <w:t>сильных</w:t>
            </w:r>
            <w:proofErr w:type="gramEnd"/>
            <w:r w:rsidRPr="00FC4094">
              <w:rPr>
                <w:sz w:val="20"/>
                <w:szCs w:val="20"/>
              </w:rPr>
              <w:t xml:space="preserve"> мира перед правдой жизни. </w:t>
            </w:r>
            <w:proofErr w:type="spellStart"/>
            <w:r w:rsidRPr="00FC4094">
              <w:rPr>
                <w:sz w:val="20"/>
                <w:szCs w:val="20"/>
              </w:rPr>
              <w:t>Воланд</w:t>
            </w:r>
            <w:proofErr w:type="spellEnd"/>
            <w:r w:rsidRPr="00FC4094">
              <w:rPr>
                <w:sz w:val="20"/>
                <w:szCs w:val="20"/>
              </w:rPr>
              <w:t xml:space="preserve"> и его окружение. </w:t>
            </w:r>
            <w:proofErr w:type="gramStart"/>
            <w:r w:rsidRPr="00FC4094">
              <w:rPr>
                <w:sz w:val="20"/>
                <w:szCs w:val="20"/>
              </w:rPr>
              <w:t>Фантастическое</w:t>
            </w:r>
            <w:proofErr w:type="gramEnd"/>
            <w:r w:rsidRPr="00FC4094">
              <w:rPr>
                <w:sz w:val="20"/>
                <w:szCs w:val="20"/>
              </w:rPr>
              <w:t xml:space="preserve"> и реалистическое в романе «Мастер и Маргарита»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A71FC" w:rsidP="00FC4094">
            <w:pPr>
              <w:rPr>
                <w:bCs/>
                <w:sz w:val="20"/>
                <w:szCs w:val="20"/>
                <w:highlight w:val="yellow"/>
              </w:rPr>
            </w:pPr>
            <w:r w:rsidRPr="00FC4094">
              <w:rPr>
                <w:bCs/>
                <w:sz w:val="20"/>
                <w:szCs w:val="20"/>
              </w:rPr>
              <w:t xml:space="preserve">      </w:t>
            </w:r>
            <w:r w:rsidR="00681ED2" w:rsidRPr="00FC4094">
              <w:rPr>
                <w:bCs/>
                <w:sz w:val="20"/>
                <w:szCs w:val="20"/>
              </w:rPr>
              <w:t xml:space="preserve">   </w:t>
            </w:r>
            <w:r w:rsidRPr="00FC4094">
              <w:rPr>
                <w:bCs/>
                <w:sz w:val="20"/>
                <w:szCs w:val="20"/>
              </w:rPr>
              <w:t xml:space="preserve"> </w:t>
            </w:r>
            <w:r w:rsidR="00B7067B"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>Самостоятельная работа:</w:t>
            </w:r>
            <w:r w:rsidR="00681ED2" w:rsidRPr="00FC4094">
              <w:rPr>
                <w:sz w:val="20"/>
                <w:szCs w:val="20"/>
              </w:rPr>
              <w:t xml:space="preserve"> Анализ эпизодов </w:t>
            </w:r>
            <w:r w:rsidRPr="00FC4094">
              <w:rPr>
                <w:sz w:val="20"/>
                <w:szCs w:val="20"/>
              </w:rPr>
              <w:t xml:space="preserve"> произведения</w:t>
            </w:r>
            <w:r w:rsidR="00681ED2" w:rsidRPr="00FC4094">
              <w:rPr>
                <w:sz w:val="20"/>
                <w:szCs w:val="20"/>
              </w:rPr>
              <w:t>.</w:t>
            </w: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:rsidR="00BD43E5" w:rsidRPr="00FC4094" w:rsidRDefault="00BA71F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        </w:t>
            </w:r>
            <w:r w:rsidR="00681ED2" w:rsidRPr="00FC4094">
              <w:rPr>
                <w:bCs/>
                <w:sz w:val="20"/>
                <w:szCs w:val="20"/>
              </w:rPr>
              <w:t>2</w:t>
            </w:r>
          </w:p>
          <w:p w:rsidR="00B7067B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          2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7067B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7067B" w:rsidRPr="00FC4094" w:rsidRDefault="00B7067B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7067B" w:rsidRPr="00FC4094" w:rsidRDefault="00BA71FC" w:rsidP="00FC4094">
            <w:pPr>
              <w:rPr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7067B" w:rsidRPr="00FC4094" w:rsidRDefault="00B7067B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Любовь и судьба Мастера в романе «Мастер и Маргарита»</w:t>
            </w:r>
          </w:p>
        </w:tc>
        <w:tc>
          <w:tcPr>
            <w:tcW w:w="1087" w:type="dxa"/>
            <w:shd w:val="clear" w:color="auto" w:fill="auto"/>
          </w:tcPr>
          <w:p w:rsidR="00B7067B" w:rsidRPr="00FC4094" w:rsidRDefault="00BA71F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        </w:t>
            </w:r>
            <w:r w:rsidR="00B7067B"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7067B" w:rsidRPr="00FC4094" w:rsidRDefault="00B7067B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EC6BCD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</w:t>
            </w:r>
            <w:r w:rsidR="00EC6BCD" w:rsidRPr="00FC4094">
              <w:rPr>
                <w:sz w:val="20"/>
                <w:szCs w:val="20"/>
              </w:rPr>
              <w:t>рактическая работа</w:t>
            </w:r>
          </w:p>
          <w:p w:rsidR="00BD43E5" w:rsidRPr="00FC4094" w:rsidRDefault="00BD43E5" w:rsidP="00AA427B">
            <w:pPr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«Анализ эпизода».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         </w:t>
            </w:r>
            <w:r w:rsidR="00B7067B"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AA427B" w:rsidRPr="00FC4094" w:rsidTr="00CE793D">
        <w:trPr>
          <w:trHeight w:val="690"/>
        </w:trPr>
        <w:tc>
          <w:tcPr>
            <w:tcW w:w="2410" w:type="dxa"/>
            <w:vMerge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AA427B" w:rsidRPr="00FC4094" w:rsidRDefault="00AA427B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AA427B" w:rsidRPr="00FC4094" w:rsidRDefault="00AA427B" w:rsidP="00AA427B">
            <w:pPr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Поиски нового поэтического языка, формы, жанра в поэзии </w:t>
            </w:r>
            <w:proofErr w:type="spellStart"/>
            <w:r w:rsidRPr="00FC4094">
              <w:rPr>
                <w:sz w:val="20"/>
                <w:szCs w:val="20"/>
              </w:rPr>
              <w:t>Б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Ахмадуллиной</w:t>
            </w:r>
            <w:proofErr w:type="spellEnd"/>
            <w:r w:rsidRPr="00FC4094">
              <w:rPr>
                <w:sz w:val="20"/>
                <w:szCs w:val="20"/>
              </w:rPr>
              <w:t xml:space="preserve">, </w:t>
            </w:r>
            <w:proofErr w:type="spellStart"/>
            <w:r w:rsidRPr="00FC4094">
              <w:rPr>
                <w:sz w:val="20"/>
                <w:szCs w:val="20"/>
              </w:rPr>
              <w:t>Р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Рождественского</w:t>
            </w:r>
            <w:proofErr w:type="spellEnd"/>
            <w:r w:rsidRPr="00FC4094">
              <w:rPr>
                <w:sz w:val="20"/>
                <w:szCs w:val="20"/>
              </w:rPr>
              <w:t xml:space="preserve">, </w:t>
            </w:r>
            <w:proofErr w:type="spellStart"/>
            <w:r w:rsidRPr="00FC4094">
              <w:rPr>
                <w:sz w:val="20"/>
                <w:szCs w:val="20"/>
              </w:rPr>
              <w:t>А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Вознесенского</w:t>
            </w:r>
            <w:proofErr w:type="spellEnd"/>
            <w:r w:rsidRPr="00FC4094">
              <w:rPr>
                <w:sz w:val="20"/>
                <w:szCs w:val="20"/>
              </w:rPr>
              <w:t xml:space="preserve">, </w:t>
            </w:r>
            <w:proofErr w:type="spellStart"/>
            <w:r w:rsidRPr="00FC4094">
              <w:rPr>
                <w:sz w:val="20"/>
                <w:szCs w:val="20"/>
              </w:rPr>
              <w:t>Е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Евтушенко</w:t>
            </w:r>
            <w:proofErr w:type="spellEnd"/>
            <w:r w:rsidRPr="00FC4094">
              <w:rPr>
                <w:sz w:val="20"/>
                <w:szCs w:val="20"/>
              </w:rPr>
              <w:t xml:space="preserve">, </w:t>
            </w:r>
            <w:proofErr w:type="spellStart"/>
            <w:r w:rsidRPr="00FC4094">
              <w:rPr>
                <w:sz w:val="20"/>
                <w:szCs w:val="20"/>
              </w:rPr>
              <w:t>Б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Окуджавы</w:t>
            </w:r>
            <w:proofErr w:type="spellEnd"/>
            <w:r w:rsidRPr="00FC4094">
              <w:rPr>
                <w:sz w:val="20"/>
                <w:szCs w:val="20"/>
              </w:rPr>
              <w:t xml:space="preserve"> и др. </w:t>
            </w:r>
          </w:p>
        </w:tc>
        <w:tc>
          <w:tcPr>
            <w:tcW w:w="1087" w:type="dxa"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EC6BCD" w:rsidRPr="00FC4094" w:rsidRDefault="00BD43E5" w:rsidP="00FC4094">
            <w:pPr>
              <w:rPr>
                <w:color w:val="000000"/>
                <w:spacing w:val="2"/>
                <w:sz w:val="20"/>
                <w:szCs w:val="20"/>
              </w:rPr>
            </w:pPr>
            <w:r w:rsidRPr="00FC4094">
              <w:rPr>
                <w:color w:val="000000"/>
                <w:spacing w:val="2"/>
                <w:sz w:val="20"/>
                <w:szCs w:val="20"/>
              </w:rPr>
              <w:t>Практическая работа</w:t>
            </w:r>
            <w:r w:rsidR="00EC6BCD" w:rsidRPr="00FC4094">
              <w:rPr>
                <w:color w:val="000000"/>
                <w:spacing w:val="2"/>
                <w:sz w:val="20"/>
                <w:szCs w:val="20"/>
              </w:rPr>
              <w:t>.</w:t>
            </w: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color w:val="000000"/>
                <w:spacing w:val="2"/>
                <w:sz w:val="20"/>
                <w:szCs w:val="20"/>
              </w:rPr>
              <w:t>«Анализ публицистических статей о бардах нашей страны».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>.</w:t>
            </w:r>
          </w:p>
          <w:p w:rsidR="00BD43E5" w:rsidRPr="00FC4094" w:rsidRDefault="00BD43E5" w:rsidP="00FC4094">
            <w:pPr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Н.М. Рубцов. Сведения из биографии.</w:t>
            </w:r>
          </w:p>
          <w:p w:rsidR="00BD43E5" w:rsidRPr="00FC4094" w:rsidRDefault="00BD43E5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lastRenderedPageBreak/>
              <w:t>Стихотворения: «Видения на холме», «Листья осенние» (возможен выбор других стихотворений).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Тема родины в лирике поэта, острая боль за ее судьбу, вера в ее неисчерпаемые духовные силы. Гармония человека и природы. Есенинские традиции в лирике Рубцова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7830A5" w:rsidRPr="00FC4094" w:rsidTr="00CE793D">
        <w:trPr>
          <w:trHeight w:val="230"/>
        </w:trPr>
        <w:tc>
          <w:tcPr>
            <w:tcW w:w="2410" w:type="dxa"/>
            <w:vMerge/>
            <w:shd w:val="clear" w:color="auto" w:fill="auto"/>
          </w:tcPr>
          <w:p w:rsidR="007830A5" w:rsidRPr="00FC4094" w:rsidRDefault="007830A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vMerge w:val="restart"/>
            <w:shd w:val="clear" w:color="auto" w:fill="auto"/>
          </w:tcPr>
          <w:p w:rsidR="00681ED2" w:rsidRPr="00FC4094" w:rsidRDefault="007830A5" w:rsidP="00AA427B">
            <w:pPr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Выучить стихотворение наизусть</w:t>
            </w:r>
            <w:r w:rsidR="00681ED2" w:rsidRPr="00FC4094">
              <w:rPr>
                <w:sz w:val="20"/>
                <w:szCs w:val="20"/>
              </w:rPr>
              <w:t>.</w:t>
            </w:r>
          </w:p>
        </w:tc>
        <w:tc>
          <w:tcPr>
            <w:tcW w:w="1087" w:type="dxa"/>
            <w:vMerge w:val="restart"/>
            <w:shd w:val="clear" w:color="auto" w:fill="auto"/>
          </w:tcPr>
          <w:p w:rsidR="007830A5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7830A5" w:rsidRPr="00FC4094" w:rsidRDefault="007830A5" w:rsidP="00FC4094">
            <w:pPr>
              <w:rPr>
                <w:bCs/>
                <w:sz w:val="20"/>
                <w:szCs w:val="20"/>
              </w:rPr>
            </w:pPr>
          </w:p>
        </w:tc>
      </w:tr>
      <w:tr w:rsidR="007830A5" w:rsidRPr="00FC4094" w:rsidTr="00CE793D">
        <w:trPr>
          <w:trHeight w:val="230"/>
        </w:trPr>
        <w:tc>
          <w:tcPr>
            <w:tcW w:w="2410" w:type="dxa"/>
            <w:vMerge w:val="restart"/>
            <w:shd w:val="clear" w:color="auto" w:fill="auto"/>
          </w:tcPr>
          <w:p w:rsidR="007830A5" w:rsidRPr="00FC4094" w:rsidRDefault="007830A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vMerge/>
            <w:shd w:val="clear" w:color="auto" w:fill="auto"/>
          </w:tcPr>
          <w:p w:rsidR="007830A5" w:rsidRPr="00FC4094" w:rsidRDefault="007830A5" w:rsidP="00FC4094">
            <w:pPr>
              <w:rPr>
                <w:i/>
                <w:sz w:val="20"/>
                <w:szCs w:val="20"/>
              </w:rPr>
            </w:pPr>
          </w:p>
        </w:tc>
        <w:tc>
          <w:tcPr>
            <w:tcW w:w="1087" w:type="dxa"/>
            <w:vMerge/>
            <w:shd w:val="clear" w:color="auto" w:fill="auto"/>
          </w:tcPr>
          <w:p w:rsidR="007830A5" w:rsidRPr="00FC4094" w:rsidRDefault="007830A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830A5" w:rsidRPr="00FC4094" w:rsidRDefault="007830A5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Анализ стихотворений.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FC4094" w:rsidRDefault="00BD43E5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Динамика нравственных ценностей во времени, предвидение опасности утраты исторической памяти: В.Распутин «Прощание </w:t>
            </w:r>
            <w:proofErr w:type="gramStart"/>
            <w:r w:rsidRPr="00FC4094">
              <w:rPr>
                <w:sz w:val="20"/>
                <w:szCs w:val="20"/>
              </w:rPr>
              <w:t>с</w:t>
            </w:r>
            <w:proofErr w:type="gramEnd"/>
            <w:r w:rsidRPr="00FC4094">
              <w:rPr>
                <w:sz w:val="20"/>
                <w:szCs w:val="20"/>
              </w:rPr>
              <w:t xml:space="preserve"> Матерой». 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Анализ эпизода произведения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EC6BC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EC6BCD" w:rsidRPr="00FC4094" w:rsidRDefault="00EC6BCD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Практическая работа </w:t>
            </w:r>
          </w:p>
          <w:p w:rsidR="00BD43E5" w:rsidRPr="00FC4094" w:rsidRDefault="00BD43E5" w:rsidP="00FC4094">
            <w:pPr>
              <w:rPr>
                <w:i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«Не стоит село без праведника» (сравнительный анализ произведений).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FC4094" w:rsidRDefault="00BD43E5" w:rsidP="00AA427B">
            <w:pPr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Драматургия. </w:t>
            </w:r>
            <w:r w:rsidRPr="00FC4094">
              <w:rPr>
                <w:sz w:val="20"/>
                <w:szCs w:val="20"/>
                <w:shd w:val="clear" w:color="FFFFFF" w:fill="FFFFFF"/>
              </w:rPr>
              <w:t>А.В. Вампилов. Сведения из биографии.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  <w:shd w:val="clear" w:color="FFFFFF" w:fill="FFFFFF"/>
              </w:rPr>
              <w:t>Самостоятельная работа:</w:t>
            </w:r>
            <w:r w:rsidRPr="00FC4094">
              <w:rPr>
                <w:sz w:val="20"/>
                <w:szCs w:val="20"/>
                <w:shd w:val="clear" w:color="FFFFFF" w:fill="FFFFFF"/>
              </w:rPr>
              <w:t xml:space="preserve"> Подготовить сообщение (доклад, презентацию) о биографии А.В.Вампилова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EC6BC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FC4094" w:rsidRDefault="00BD43E5" w:rsidP="00AA427B">
            <w:pPr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Пьеса «Утиная охота» (возможен выбор другого драматического произведения).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FC4094">
            <w:pPr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i/>
                <w:sz w:val="20"/>
                <w:szCs w:val="20"/>
                <w:shd w:val="clear" w:color="FFFFFF" w:fill="FFFFFF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  <w:shd w:val="clear" w:color="FFFFFF" w:fill="FFFFFF"/>
              </w:rPr>
              <w:t>Анализ эпизода произведения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EC6BC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FC4094" w:rsidRDefault="00BD43E5" w:rsidP="00AA427B">
            <w:pPr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Образ вечного, неистребимого бюрократа. Утверждение добра, любви и милосердия. Гоголевские традиции в драматургии Вампилова.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EC6BC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D43E5" w:rsidP="00FC4094">
            <w:pPr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Практическая работа</w:t>
            </w:r>
            <w:r w:rsidR="00BA71FC" w:rsidRPr="00FC4094">
              <w:rPr>
                <w:i/>
                <w:sz w:val="20"/>
                <w:szCs w:val="20"/>
              </w:rPr>
              <w:t>.</w:t>
            </w:r>
          </w:p>
          <w:p w:rsidR="00BD43E5" w:rsidRPr="00FC4094" w:rsidRDefault="00BD43E5" w:rsidP="00FC4094">
            <w:pPr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i/>
                <w:sz w:val="20"/>
                <w:szCs w:val="20"/>
              </w:rPr>
              <w:t xml:space="preserve">  </w:t>
            </w:r>
            <w:r w:rsidRPr="00FC4094">
              <w:rPr>
                <w:sz w:val="20"/>
                <w:szCs w:val="20"/>
              </w:rPr>
              <w:t>«Анализ эпизода».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1BC1" w:rsidRPr="00FC4094" w:rsidRDefault="00F51BC1" w:rsidP="00FC4094">
            <w:pPr>
              <w:rPr>
                <w:i/>
                <w:sz w:val="20"/>
                <w:szCs w:val="20"/>
                <w:shd w:val="clear" w:color="FFFFFF" w:fill="FFFFFF"/>
              </w:rPr>
            </w:pPr>
          </w:p>
          <w:p w:rsidR="00F51BC1" w:rsidRPr="00FC4094" w:rsidRDefault="00F51BC1" w:rsidP="00FC4094">
            <w:pPr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i/>
                <w:sz w:val="20"/>
                <w:szCs w:val="20"/>
                <w:shd w:val="clear" w:color="FFFFFF" w:fill="FFFFFF"/>
              </w:rPr>
              <w:t>Всего</w:t>
            </w:r>
          </w:p>
        </w:tc>
        <w:tc>
          <w:tcPr>
            <w:tcW w:w="1087" w:type="dxa"/>
            <w:shd w:val="clear" w:color="auto" w:fill="auto"/>
          </w:tcPr>
          <w:p w:rsidR="00F51BC1" w:rsidRPr="00FC4094" w:rsidRDefault="00F51BC1" w:rsidP="00FC4094">
            <w:pPr>
              <w:rPr>
                <w:bCs/>
                <w:sz w:val="20"/>
                <w:szCs w:val="20"/>
              </w:rPr>
            </w:pPr>
          </w:p>
          <w:p w:rsidR="00F51BC1" w:rsidRPr="00FC4094" w:rsidRDefault="00F51BC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256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</w:tbl>
    <w:p w:rsidR="00BD43E5" w:rsidRPr="00FC4094" w:rsidRDefault="00BD43E5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  <w:sectPr w:rsidR="00B35262" w:rsidSect="00B35262">
          <w:pgSz w:w="16838" w:h="11906" w:orient="landscape"/>
          <w:pgMar w:top="850" w:right="851" w:bottom="851" w:left="1701" w:header="708" w:footer="708" w:gutter="0"/>
          <w:cols w:space="708"/>
          <w:docGrid w:linePitch="360"/>
        </w:sectPr>
      </w:pPr>
    </w:p>
    <w:p w:rsidR="00F520DC" w:rsidRDefault="00681ED2" w:rsidP="00994BA1">
      <w:pPr>
        <w:jc w:val="center"/>
        <w:rPr>
          <w:b/>
          <w:sz w:val="20"/>
          <w:szCs w:val="20"/>
        </w:rPr>
      </w:pPr>
      <w:r w:rsidRPr="00994BA1">
        <w:rPr>
          <w:b/>
          <w:sz w:val="20"/>
          <w:szCs w:val="20"/>
        </w:rPr>
        <w:lastRenderedPageBreak/>
        <w:t>Содержание программы</w:t>
      </w:r>
    </w:p>
    <w:p w:rsidR="00994BA1" w:rsidRPr="00994BA1" w:rsidRDefault="00994BA1" w:rsidP="00994BA1">
      <w:pPr>
        <w:jc w:val="center"/>
        <w:rPr>
          <w:b/>
          <w:sz w:val="20"/>
          <w:szCs w:val="20"/>
        </w:rPr>
      </w:pPr>
    </w:p>
    <w:p w:rsidR="00F520DC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bCs/>
          <w:sz w:val="20"/>
          <w:szCs w:val="20"/>
        </w:rPr>
        <w:t>Раздел 1. Русская литература первой половины XIX века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1.1 Содержание учебного материала: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 xml:space="preserve">Введение. Общая характеристика литературного процесса </w:t>
      </w:r>
      <w:r w:rsidRPr="00FC4094">
        <w:rPr>
          <w:bCs/>
          <w:sz w:val="20"/>
          <w:szCs w:val="20"/>
        </w:rPr>
        <w:t xml:space="preserve">XIX века.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А.С. Пушкин. Гуманизм лирики А.С.Пушкина и её национально-историческое и общечеловеческое содержание</w:t>
      </w:r>
    </w:p>
    <w:p w:rsidR="00F520DC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Введение. </w:t>
      </w:r>
      <w:r w:rsidRPr="00FC4094">
        <w:rPr>
          <w:bCs/>
          <w:sz w:val="20"/>
          <w:szCs w:val="20"/>
        </w:rPr>
        <w:t>Гуманизм лирики А.С.Пушкина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1.2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proofErr w:type="spellStart"/>
      <w:r w:rsidRPr="00FC4094">
        <w:rPr>
          <w:bCs/>
          <w:sz w:val="20"/>
          <w:szCs w:val="20"/>
        </w:rPr>
        <w:t>М.Ю.Лермонтов</w:t>
      </w:r>
      <w:proofErr w:type="gramStart"/>
      <w:r w:rsidRPr="00FC4094">
        <w:rPr>
          <w:bCs/>
          <w:sz w:val="20"/>
          <w:szCs w:val="20"/>
        </w:rPr>
        <w:t>.Ж</w:t>
      </w:r>
      <w:proofErr w:type="gramEnd"/>
      <w:r w:rsidRPr="00FC4094">
        <w:rPr>
          <w:bCs/>
          <w:sz w:val="20"/>
          <w:szCs w:val="20"/>
        </w:rPr>
        <w:t>изнь</w:t>
      </w:r>
      <w:proofErr w:type="spellEnd"/>
      <w:r w:rsidRPr="00FC4094">
        <w:rPr>
          <w:bCs/>
          <w:sz w:val="20"/>
          <w:szCs w:val="20"/>
        </w:rPr>
        <w:t xml:space="preserve"> и творчество Содержание учебного материала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М.Ю.Лермонтов. Жизнь и творчество. Основные мотивы лирики Лермонтова. Своеобразие художественного мира поэта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Практическая работа №1: Сравнительный анализ стихотворений  А.С.Пушкина и М. Ю. Лермонтова.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 xml:space="preserve"> Практическая работа №2 Анализ «Евгений Онегин».</w:t>
      </w:r>
      <w:r w:rsidRPr="00FC4094">
        <w:rPr>
          <w:bCs/>
          <w:sz w:val="20"/>
          <w:szCs w:val="20"/>
        </w:rPr>
        <w:t xml:space="preserve">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 №3  Подготовка к домашнему сочинению по творчеству А.С.Пушкина, М.Ю.Лермонтова.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Самостоятельная работа студентов: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лекции. Самостоятельная работа студентов: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>Обработка текста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Самостоятельная работа студентов: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 xml:space="preserve"> Повторная работа над учебным материалом (учебника, первоисточника, дополнительной  литературы)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Раздел 2 Русская литература второй половины XIX века Тема 2.1.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А.Н.Островский.  Жизнь и творчество. Содержание учебного материала: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А.Н.Островский – создатель русского национального театра. Этапы биографии и </w:t>
      </w:r>
      <w:proofErr w:type="spellStart"/>
      <w:r w:rsidRPr="00FC4094">
        <w:rPr>
          <w:bCs/>
          <w:sz w:val="20"/>
          <w:szCs w:val="20"/>
        </w:rPr>
        <w:t>творчества</w:t>
      </w:r>
      <w:proofErr w:type="gramStart"/>
      <w:r w:rsidRPr="00FC4094">
        <w:rPr>
          <w:bCs/>
          <w:sz w:val="20"/>
          <w:szCs w:val="20"/>
        </w:rPr>
        <w:t>.Т</w:t>
      </w:r>
      <w:proofErr w:type="gramEnd"/>
      <w:r w:rsidRPr="00FC4094">
        <w:rPr>
          <w:bCs/>
          <w:sz w:val="20"/>
          <w:szCs w:val="20"/>
        </w:rPr>
        <w:t>ворческая</w:t>
      </w:r>
      <w:proofErr w:type="spellEnd"/>
      <w:r w:rsidRPr="00FC4094">
        <w:rPr>
          <w:bCs/>
          <w:sz w:val="20"/>
          <w:szCs w:val="20"/>
        </w:rPr>
        <w:t xml:space="preserve"> история драмы «Гроза». Город Калинов и его обитатели. Душевная трагедия Катерины. Катерина в борьбе за свои человеческие права. Обличие «хозяев» жизни в «Гроза».  Добролюбов о драме «Гроза». Практическая работа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Подготовка к сочинению по драме «Гроза».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Практическая работа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Сочинение по драме </w:t>
      </w:r>
      <w:proofErr w:type="spellStart"/>
      <w:r w:rsidRPr="00FC4094">
        <w:rPr>
          <w:bCs/>
          <w:sz w:val="20"/>
          <w:szCs w:val="20"/>
        </w:rPr>
        <w:t>А.Н.Островского</w:t>
      </w:r>
      <w:proofErr w:type="spellEnd"/>
      <w:r w:rsidRPr="00FC4094">
        <w:rPr>
          <w:bCs/>
          <w:sz w:val="20"/>
          <w:szCs w:val="20"/>
        </w:rPr>
        <w:t xml:space="preserve"> «Гроза».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Практическая работа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Пьеса А.Н Островского «Бесприданница» Трагическая значимость названия. Практическая работа.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Развитие темы гибельности красоты при столкновении с миром корысти. Мотивы искушения. Практическая работа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 xml:space="preserve"> «Сравнительный анализ мужских образов».</w:t>
      </w:r>
      <w:r w:rsidRPr="00FC4094">
        <w:rPr>
          <w:bCs/>
          <w:sz w:val="20"/>
          <w:szCs w:val="20"/>
        </w:rPr>
        <w:t xml:space="preserve"> Самостоятельная работа студентов: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лекции. Самостоятельная работа студентов: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  Обработка текста. Самостоятельная работа студентов: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>Повторная работа над учебным материалом (учебника, первоисточника, дополнительной  литературы)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</w:p>
    <w:p w:rsidR="001E2E38" w:rsidRPr="00FC4094" w:rsidRDefault="001E2E38" w:rsidP="00FC4094">
      <w:pPr>
        <w:jc w:val="both"/>
        <w:rPr>
          <w:sz w:val="20"/>
          <w:szCs w:val="20"/>
        </w:rPr>
      </w:pP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Тема 2.2.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И.А.Гончаров. Основные этапы жизни и творчества.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Содержание учебного материала: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Основные этапы жизни и творчества. Образ главного героя. Понятие «</w:t>
      </w:r>
      <w:proofErr w:type="gramStart"/>
      <w:r w:rsidRPr="00FC4094">
        <w:rPr>
          <w:bCs/>
          <w:sz w:val="20"/>
          <w:szCs w:val="20"/>
        </w:rPr>
        <w:t>обломовщина</w:t>
      </w:r>
      <w:proofErr w:type="gramEnd"/>
      <w:r w:rsidRPr="00FC4094">
        <w:rPr>
          <w:bCs/>
          <w:sz w:val="20"/>
          <w:szCs w:val="20"/>
        </w:rPr>
        <w:t>».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Сон Обломова.  Тема любви  в романе. Образ Ольги Ильинской. Роль второстепенных персонажей в романе.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Решение автором проблемы любви в романе. Любовь как лад человеческих отношений. (Ольга Ильинская, Агафья Пшеницына)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Самостоятельная работа студентов: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Практическая работа 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 xml:space="preserve">  «Островок золотого века…» (глава  «Сон Обломова» из романа А.И. Гончарова «Обломов»).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Тема 2.3.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И.С.Тургенев. Жизнь и творчество. Содержание учебного материала:</w:t>
      </w:r>
    </w:p>
    <w:p w:rsidR="001E2E38" w:rsidRPr="00FC4094" w:rsidRDefault="001E2E38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bCs/>
          <w:sz w:val="20"/>
          <w:szCs w:val="20"/>
        </w:rPr>
        <w:t xml:space="preserve">И.С. Тургенев. Этапы биографии и творчества. </w:t>
      </w:r>
      <w:r w:rsidRPr="00FC4094">
        <w:rPr>
          <w:color w:val="212121"/>
          <w:spacing w:val="2"/>
          <w:sz w:val="20"/>
          <w:szCs w:val="20"/>
        </w:rPr>
        <w:t xml:space="preserve">«Записки </w:t>
      </w:r>
      <w:r w:rsidRPr="00FC4094">
        <w:rPr>
          <w:color w:val="212121"/>
          <w:spacing w:val="-2"/>
          <w:sz w:val="20"/>
          <w:szCs w:val="20"/>
        </w:rPr>
        <w:t xml:space="preserve">охотника».  </w:t>
      </w:r>
      <w:r w:rsidRPr="00FC4094">
        <w:rPr>
          <w:color w:val="000000"/>
          <w:sz w:val="20"/>
          <w:szCs w:val="20"/>
        </w:rPr>
        <w:t xml:space="preserve">Творческая история романа </w:t>
      </w:r>
      <w:r w:rsidRPr="00FC4094">
        <w:rPr>
          <w:color w:val="000000"/>
          <w:spacing w:val="-3"/>
          <w:sz w:val="20"/>
          <w:szCs w:val="20"/>
        </w:rPr>
        <w:t xml:space="preserve">«Отцы и дети». Эпоха в романе. </w:t>
      </w:r>
      <w:r w:rsidRPr="00FC4094">
        <w:rPr>
          <w:color w:val="212121"/>
          <w:sz w:val="20"/>
          <w:szCs w:val="20"/>
        </w:rPr>
        <w:t xml:space="preserve"> Взаимоотношения Базарова с </w:t>
      </w:r>
      <w:r w:rsidRPr="00FC4094">
        <w:rPr>
          <w:color w:val="212121"/>
          <w:spacing w:val="-2"/>
          <w:sz w:val="20"/>
          <w:szCs w:val="20"/>
        </w:rPr>
        <w:t>Н.П. и П.П. Кирсановыми.</w:t>
      </w:r>
      <w:r w:rsidRPr="00FC4094">
        <w:rPr>
          <w:color w:val="212121"/>
          <w:spacing w:val="-1"/>
          <w:sz w:val="20"/>
          <w:szCs w:val="20"/>
        </w:rPr>
        <w:t xml:space="preserve"> Практическая работа.</w:t>
      </w:r>
    </w:p>
    <w:p w:rsidR="001E2E38" w:rsidRPr="00FC4094" w:rsidRDefault="001E2E38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Базаров в системе образов. Нигилизм Базарова и пародия на нигилизм в романе (Ситников, Кукушкина). Нравственная проблематика романа и ее общечеловеческое значение. Практическая работа.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 xml:space="preserve"> </w:t>
      </w:r>
      <w:r w:rsidRPr="00FC4094">
        <w:rPr>
          <w:color w:val="212121"/>
          <w:spacing w:val="-2"/>
          <w:sz w:val="20"/>
          <w:szCs w:val="20"/>
        </w:rPr>
        <w:t>Любовь в романе. Базаров и Одинцова.</w:t>
      </w:r>
      <w:r w:rsidRPr="00FC4094">
        <w:rPr>
          <w:bCs/>
          <w:sz w:val="20"/>
          <w:szCs w:val="20"/>
        </w:rPr>
        <w:t xml:space="preserve"> Практическая работа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iCs/>
          <w:color w:val="212121"/>
          <w:spacing w:val="-3"/>
          <w:sz w:val="20"/>
          <w:szCs w:val="20"/>
        </w:rPr>
        <w:t xml:space="preserve">Сочинение  по творчеству И.С. </w:t>
      </w:r>
      <w:r w:rsidRPr="00FC4094">
        <w:rPr>
          <w:bCs/>
          <w:iCs/>
          <w:color w:val="212121"/>
          <w:spacing w:val="-4"/>
          <w:sz w:val="20"/>
          <w:szCs w:val="20"/>
        </w:rPr>
        <w:t>Тургенева.</w:t>
      </w:r>
      <w:r w:rsidRPr="00FC4094">
        <w:rPr>
          <w:bCs/>
          <w:sz w:val="20"/>
          <w:szCs w:val="20"/>
        </w:rPr>
        <w:t xml:space="preserve"> Самостоятельная работа студентов: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2.4.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lastRenderedPageBreak/>
        <w:t>Н.А.Некрасов. Жизнь и творчество. Содержание учебного материала:</w:t>
      </w:r>
    </w:p>
    <w:p w:rsidR="001E2E38" w:rsidRPr="00FC4094" w:rsidRDefault="001E2E38" w:rsidP="00FC4094">
      <w:pPr>
        <w:jc w:val="both"/>
        <w:rPr>
          <w:color w:val="212121"/>
          <w:spacing w:val="-2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 xml:space="preserve">Н. А. Некрасов. Биографическая </w:t>
      </w:r>
      <w:r w:rsidRPr="00FC4094">
        <w:rPr>
          <w:color w:val="212121"/>
          <w:spacing w:val="-1"/>
          <w:sz w:val="20"/>
          <w:szCs w:val="20"/>
        </w:rPr>
        <w:t xml:space="preserve">и творческая справка. </w:t>
      </w:r>
      <w:r w:rsidRPr="00FC4094">
        <w:rPr>
          <w:color w:val="000000"/>
          <w:spacing w:val="-1"/>
          <w:sz w:val="20"/>
          <w:szCs w:val="20"/>
        </w:rPr>
        <w:t xml:space="preserve">Нравственные идеалы поэта. </w:t>
      </w:r>
      <w:r w:rsidRPr="00FC4094">
        <w:rPr>
          <w:color w:val="000000"/>
          <w:spacing w:val="-2"/>
          <w:sz w:val="20"/>
          <w:szCs w:val="20"/>
        </w:rPr>
        <w:t xml:space="preserve">Тема народа и революционного подвига. </w:t>
      </w:r>
      <w:r w:rsidRPr="00FC4094">
        <w:rPr>
          <w:spacing w:val="-3"/>
          <w:sz w:val="20"/>
          <w:szCs w:val="20"/>
        </w:rPr>
        <w:t xml:space="preserve">«Кому на Руси жить хорошо». </w:t>
      </w:r>
      <w:r w:rsidRPr="00FC4094">
        <w:rPr>
          <w:spacing w:val="-1"/>
          <w:sz w:val="20"/>
          <w:szCs w:val="20"/>
        </w:rPr>
        <w:t>Конфликт эпохи и его отражение в поэме.</w:t>
      </w:r>
      <w:r w:rsidRPr="00FC4094">
        <w:rPr>
          <w:color w:val="212121"/>
          <w:spacing w:val="-2"/>
          <w:sz w:val="20"/>
          <w:szCs w:val="20"/>
        </w:rPr>
        <w:t xml:space="preserve"> Практическая работа</w:t>
      </w:r>
    </w:p>
    <w:p w:rsidR="001E2E38" w:rsidRPr="00FC4094" w:rsidRDefault="001E2E38" w:rsidP="00FC4094">
      <w:pPr>
        <w:jc w:val="both"/>
        <w:rPr>
          <w:spacing w:val="-1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 xml:space="preserve">Горькая доля народа пореформенной России. Народ в </w:t>
      </w:r>
      <w:r w:rsidRPr="00FC4094">
        <w:rPr>
          <w:color w:val="212121"/>
          <w:spacing w:val="-1"/>
          <w:sz w:val="20"/>
          <w:szCs w:val="20"/>
        </w:rPr>
        <w:t>споре о счастье.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Поэма «Кому на Руси жить хорошо» Замысел поэмы. Жанр. Композиция. Сюжет. Нравственная проблематика поэмы, авторская позиция. Проблема счастья. Практическая работа.</w:t>
      </w:r>
    </w:p>
    <w:p w:rsidR="00426A06" w:rsidRPr="00FC4094" w:rsidRDefault="00426A06" w:rsidP="00FC4094">
      <w:pPr>
        <w:jc w:val="both"/>
        <w:rPr>
          <w:iCs/>
          <w:color w:val="212121"/>
          <w:spacing w:val="-5"/>
          <w:sz w:val="20"/>
          <w:szCs w:val="20"/>
        </w:rPr>
      </w:pPr>
      <w:r w:rsidRPr="00FC4094">
        <w:rPr>
          <w:iCs/>
          <w:color w:val="212121"/>
          <w:spacing w:val="-6"/>
          <w:sz w:val="20"/>
          <w:szCs w:val="20"/>
        </w:rPr>
        <w:t xml:space="preserve">Подготовка к сочинению по </w:t>
      </w:r>
      <w:r w:rsidRPr="00FC4094">
        <w:rPr>
          <w:iCs/>
          <w:color w:val="212121"/>
          <w:spacing w:val="-5"/>
          <w:sz w:val="20"/>
          <w:szCs w:val="20"/>
        </w:rPr>
        <w:t>творчеству Н.А  Некрасова Практическая работа.</w:t>
      </w:r>
    </w:p>
    <w:p w:rsidR="001E2E38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iCs/>
          <w:color w:val="212121"/>
          <w:spacing w:val="-5"/>
          <w:sz w:val="20"/>
          <w:szCs w:val="20"/>
        </w:rPr>
        <w:t>Сочинение по творчеству Н.А Некрасова.</w:t>
      </w:r>
    </w:p>
    <w:p w:rsidR="001E2E38" w:rsidRPr="00FC4094" w:rsidRDefault="001E2E38" w:rsidP="00FC4094">
      <w:pPr>
        <w:jc w:val="both"/>
        <w:rPr>
          <w:color w:val="212121"/>
          <w:spacing w:val="-2"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Тема 2.5. 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Поэзия второй половины XIX века Содержание учебного материала: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Мир природы и человека в лирике Ф.И.Тютчева. Любовь и природа в лирике А.А. Фета.  Самостоятельная работа студентов: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Сопоставительный анализ стихотворений Ф.И. Тютчева и А.А. Фета. Практическая 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 Сравнительная характеристика философской лирики Ф.И. Тютчева и А.А. Фета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2.6.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М.Е.Салтыков - Щедрин.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Художественный мир писателя.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Содержание учебного материала:</w:t>
      </w:r>
    </w:p>
    <w:p w:rsidR="00426A06" w:rsidRPr="00FC4094" w:rsidRDefault="00426A06" w:rsidP="00FC4094">
      <w:pPr>
        <w:jc w:val="both"/>
        <w:rPr>
          <w:color w:val="000000"/>
          <w:spacing w:val="-2"/>
          <w:sz w:val="20"/>
          <w:szCs w:val="20"/>
        </w:rPr>
      </w:pPr>
      <w:r w:rsidRPr="00FC4094">
        <w:rPr>
          <w:sz w:val="20"/>
          <w:szCs w:val="20"/>
        </w:rPr>
        <w:t xml:space="preserve">М.Е. Салтыков-Щедрин. </w:t>
      </w:r>
      <w:r w:rsidRPr="00FC4094">
        <w:rPr>
          <w:color w:val="212121"/>
          <w:spacing w:val="-2"/>
          <w:sz w:val="20"/>
          <w:szCs w:val="20"/>
        </w:rPr>
        <w:t xml:space="preserve">Художественный мир писателя. </w:t>
      </w:r>
      <w:r w:rsidRPr="00FC4094">
        <w:rPr>
          <w:color w:val="000000"/>
          <w:spacing w:val="1"/>
          <w:sz w:val="20"/>
          <w:szCs w:val="20"/>
        </w:rPr>
        <w:t xml:space="preserve">Сказки Салтыкова - Щедрина - </w:t>
      </w:r>
      <w:r w:rsidRPr="00FC4094">
        <w:rPr>
          <w:color w:val="000000"/>
          <w:spacing w:val="-1"/>
          <w:sz w:val="20"/>
          <w:szCs w:val="20"/>
        </w:rPr>
        <w:t xml:space="preserve">синтез его творчества. </w:t>
      </w:r>
      <w:r w:rsidRPr="00FC4094">
        <w:rPr>
          <w:color w:val="000000"/>
          <w:sz w:val="20"/>
          <w:szCs w:val="20"/>
        </w:rPr>
        <w:t xml:space="preserve">Многообразие форм, тем и </w:t>
      </w:r>
      <w:r w:rsidRPr="00FC4094">
        <w:rPr>
          <w:color w:val="000000"/>
          <w:spacing w:val="-2"/>
          <w:sz w:val="20"/>
          <w:szCs w:val="20"/>
        </w:rPr>
        <w:t>методов.</w:t>
      </w:r>
    </w:p>
    <w:p w:rsidR="00426A06" w:rsidRPr="00FC4094" w:rsidRDefault="00426A06" w:rsidP="00FC4094">
      <w:pPr>
        <w:jc w:val="both"/>
        <w:rPr>
          <w:color w:val="000000"/>
          <w:spacing w:val="-2"/>
          <w:sz w:val="20"/>
          <w:szCs w:val="20"/>
        </w:rPr>
      </w:pPr>
      <w:r w:rsidRPr="00FC4094">
        <w:rPr>
          <w:color w:val="000000"/>
          <w:spacing w:val="-2"/>
          <w:sz w:val="20"/>
          <w:szCs w:val="20"/>
        </w:rPr>
        <w:t>Практическая работа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color w:val="000000"/>
          <w:spacing w:val="-2"/>
          <w:sz w:val="20"/>
          <w:szCs w:val="20"/>
        </w:rPr>
        <w:t xml:space="preserve"> </w:t>
      </w:r>
      <w:r w:rsidRPr="00FC4094">
        <w:rPr>
          <w:color w:val="212121"/>
          <w:sz w:val="20"/>
          <w:szCs w:val="20"/>
        </w:rPr>
        <w:t xml:space="preserve">«История одного города» как </w:t>
      </w:r>
      <w:r w:rsidRPr="00FC4094">
        <w:rPr>
          <w:color w:val="212121"/>
          <w:spacing w:val="-1"/>
          <w:sz w:val="20"/>
          <w:szCs w:val="20"/>
        </w:rPr>
        <w:t xml:space="preserve">сатирическое произведение. </w:t>
      </w:r>
      <w:r w:rsidRPr="00FC4094">
        <w:rPr>
          <w:color w:val="212121"/>
          <w:spacing w:val="-2"/>
          <w:sz w:val="20"/>
          <w:szCs w:val="20"/>
        </w:rPr>
        <w:t xml:space="preserve">Приём гротеска в изображении </w:t>
      </w:r>
      <w:r w:rsidRPr="00FC4094">
        <w:rPr>
          <w:color w:val="212121"/>
          <w:spacing w:val="-1"/>
          <w:sz w:val="20"/>
          <w:szCs w:val="20"/>
        </w:rPr>
        <w:t>героев и событий</w:t>
      </w:r>
      <w:proofErr w:type="gramStart"/>
      <w:r w:rsidRPr="00FC4094">
        <w:rPr>
          <w:bCs/>
          <w:sz w:val="20"/>
          <w:szCs w:val="20"/>
        </w:rPr>
        <w:t xml:space="preserve"> .</w:t>
      </w:r>
      <w:proofErr w:type="gramEnd"/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Самостоятельная работа студентов:</w:t>
      </w:r>
    </w:p>
    <w:p w:rsidR="00426A06" w:rsidRPr="00FC4094" w:rsidRDefault="00426A06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Тема 2.7.  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Л.Н.Толстой. Жизнь и творчество.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Содержание учебного материала: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 xml:space="preserve">Л. </w:t>
      </w:r>
      <w:r w:rsidRPr="00FC4094">
        <w:rPr>
          <w:color w:val="212121"/>
          <w:spacing w:val="1"/>
          <w:sz w:val="20"/>
          <w:szCs w:val="20"/>
        </w:rPr>
        <w:t xml:space="preserve">Н. Толстой - человек, </w:t>
      </w:r>
      <w:r w:rsidRPr="00FC4094">
        <w:rPr>
          <w:color w:val="212121"/>
          <w:spacing w:val="-1"/>
          <w:sz w:val="20"/>
          <w:szCs w:val="20"/>
        </w:rPr>
        <w:t xml:space="preserve">мыслитель, писатель. </w:t>
      </w:r>
      <w:r w:rsidRPr="00FC4094">
        <w:rPr>
          <w:color w:val="212121"/>
          <w:spacing w:val="-2"/>
          <w:sz w:val="20"/>
          <w:szCs w:val="20"/>
        </w:rPr>
        <w:t xml:space="preserve">По страницам великой жизни. Роман Л. Н. Толстого «Война и </w:t>
      </w:r>
      <w:r w:rsidRPr="00FC4094">
        <w:rPr>
          <w:color w:val="212121"/>
          <w:spacing w:val="1"/>
          <w:sz w:val="20"/>
          <w:szCs w:val="20"/>
        </w:rPr>
        <w:t xml:space="preserve">мир» - роман - эпопея: </w:t>
      </w:r>
      <w:r w:rsidRPr="00FC4094">
        <w:rPr>
          <w:color w:val="212121"/>
          <w:spacing w:val="-1"/>
          <w:sz w:val="20"/>
          <w:szCs w:val="20"/>
        </w:rPr>
        <w:t>проблематика, образы, жанр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Символическое значение «войны» «мира». Духовные искания Андрея Болконского, Пьера Безухова, Наташи Ростовой.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Авторский идеал семьи. Семья Ростовых: герои и их судьбы.</w:t>
      </w:r>
    </w:p>
    <w:p w:rsidR="00426A06" w:rsidRPr="00FC4094" w:rsidRDefault="00426A06" w:rsidP="00FC4094">
      <w:pPr>
        <w:jc w:val="both"/>
        <w:rPr>
          <w:color w:val="212121"/>
          <w:spacing w:val="-3"/>
          <w:sz w:val="20"/>
          <w:szCs w:val="20"/>
        </w:rPr>
      </w:pPr>
      <w:r w:rsidRPr="00FC4094">
        <w:rPr>
          <w:color w:val="212121"/>
          <w:spacing w:val="-3"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color w:val="212121"/>
          <w:spacing w:val="-2"/>
          <w:sz w:val="20"/>
          <w:szCs w:val="20"/>
        </w:rPr>
      </w:pPr>
      <w:r w:rsidRPr="00FC4094">
        <w:rPr>
          <w:color w:val="212121"/>
          <w:spacing w:val="-3"/>
          <w:sz w:val="20"/>
          <w:szCs w:val="20"/>
        </w:rPr>
        <w:t xml:space="preserve">Образ Наташи Ростовой. </w:t>
      </w:r>
      <w:r w:rsidRPr="00FC4094">
        <w:rPr>
          <w:color w:val="212121"/>
          <w:spacing w:val="-4"/>
          <w:sz w:val="20"/>
          <w:szCs w:val="20"/>
        </w:rPr>
        <w:t>Эпилог романа.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Мысль народная в романе. Проблема народа и личности.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Картины войны 1812 года. Осуждение жестокости войны в романе.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Сравнительная характеристика образов Кутузова и Наполеона по роману Л.Н. Толстого «Война и мир».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Обзор творчества позднего периода «Анна Каренина»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Подготовка к сочинению по роману Л.Н. Толстого «Война и мир».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Практическая работа.</w:t>
      </w:r>
    </w:p>
    <w:p w:rsidR="00426A06" w:rsidRPr="00FC4094" w:rsidRDefault="00426A06" w:rsidP="00FC4094">
      <w:pPr>
        <w:jc w:val="both"/>
        <w:rPr>
          <w:iCs/>
          <w:color w:val="212121"/>
          <w:spacing w:val="-6"/>
          <w:sz w:val="20"/>
          <w:szCs w:val="20"/>
        </w:rPr>
      </w:pPr>
      <w:r w:rsidRPr="00FC4094">
        <w:rPr>
          <w:iCs/>
          <w:color w:val="212121"/>
          <w:spacing w:val="-6"/>
          <w:sz w:val="20"/>
          <w:szCs w:val="20"/>
        </w:rPr>
        <w:t>Сочинение по творчеству Л.Н. Толстого.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Самостоятельная работа студентов:</w:t>
      </w:r>
    </w:p>
    <w:p w:rsidR="00426A06" w:rsidRDefault="00426A06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лекции.</w:t>
      </w:r>
    </w:p>
    <w:p w:rsidR="00994BA1" w:rsidRPr="00FC4094" w:rsidRDefault="00994BA1" w:rsidP="00FC4094">
      <w:pPr>
        <w:jc w:val="both"/>
        <w:rPr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2.8.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Н.С.Лесков. Художественный мир писателя. Содержание учебного материала:</w:t>
      </w:r>
    </w:p>
    <w:p w:rsidR="00426A06" w:rsidRPr="00FC4094" w:rsidRDefault="00426A06" w:rsidP="00FC4094">
      <w:pPr>
        <w:jc w:val="both"/>
        <w:rPr>
          <w:color w:val="212121"/>
          <w:sz w:val="20"/>
          <w:szCs w:val="20"/>
        </w:rPr>
      </w:pPr>
      <w:r w:rsidRPr="00FC4094">
        <w:rPr>
          <w:color w:val="212121"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color w:val="212121"/>
          <w:spacing w:val="-2"/>
          <w:sz w:val="20"/>
          <w:szCs w:val="20"/>
        </w:rPr>
      </w:pPr>
      <w:r w:rsidRPr="00FC4094">
        <w:rPr>
          <w:color w:val="212121"/>
          <w:sz w:val="20"/>
          <w:szCs w:val="20"/>
        </w:rPr>
        <w:t xml:space="preserve">«Очарованный странник». </w:t>
      </w:r>
      <w:r w:rsidRPr="00FC4094">
        <w:rPr>
          <w:color w:val="212121"/>
          <w:spacing w:val="2"/>
          <w:sz w:val="20"/>
          <w:szCs w:val="20"/>
        </w:rPr>
        <w:t xml:space="preserve">Идейно - художественное </w:t>
      </w:r>
      <w:r w:rsidRPr="00FC4094">
        <w:rPr>
          <w:color w:val="212121"/>
          <w:spacing w:val="-1"/>
          <w:sz w:val="20"/>
          <w:szCs w:val="20"/>
        </w:rPr>
        <w:t xml:space="preserve">своеобразие повести. Изображение русского </w:t>
      </w:r>
      <w:r w:rsidRPr="00FC4094">
        <w:rPr>
          <w:color w:val="212121"/>
          <w:spacing w:val="-2"/>
          <w:sz w:val="20"/>
          <w:szCs w:val="20"/>
        </w:rPr>
        <w:t xml:space="preserve">национального характера в повести. </w:t>
      </w:r>
      <w:r w:rsidRPr="00FC4094">
        <w:rPr>
          <w:color w:val="212121"/>
          <w:spacing w:val="-1"/>
          <w:sz w:val="20"/>
          <w:szCs w:val="20"/>
        </w:rPr>
        <w:t xml:space="preserve">Образ главного героя </w:t>
      </w:r>
      <w:r w:rsidRPr="00FC4094">
        <w:rPr>
          <w:color w:val="000000"/>
          <w:spacing w:val="-1"/>
          <w:sz w:val="20"/>
          <w:szCs w:val="20"/>
        </w:rPr>
        <w:t xml:space="preserve">- </w:t>
      </w:r>
      <w:r w:rsidRPr="00FC4094">
        <w:rPr>
          <w:color w:val="212121"/>
          <w:spacing w:val="-1"/>
          <w:sz w:val="20"/>
          <w:szCs w:val="20"/>
        </w:rPr>
        <w:t xml:space="preserve">Ивана </w:t>
      </w:r>
      <w:proofErr w:type="spellStart"/>
      <w:r w:rsidRPr="00FC4094">
        <w:rPr>
          <w:color w:val="212121"/>
          <w:spacing w:val="-2"/>
          <w:sz w:val="20"/>
          <w:szCs w:val="20"/>
        </w:rPr>
        <w:t>Флягина</w:t>
      </w:r>
      <w:proofErr w:type="spellEnd"/>
      <w:r w:rsidRPr="00FC4094">
        <w:rPr>
          <w:color w:val="212121"/>
          <w:spacing w:val="-2"/>
          <w:sz w:val="20"/>
          <w:szCs w:val="20"/>
        </w:rPr>
        <w:t>. Практическая работа.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>Особенности повествовательной манеры Н.С. Лескова.</w:t>
      </w:r>
    </w:p>
    <w:p w:rsidR="00426A06" w:rsidRPr="00FC4094" w:rsidRDefault="00426A06" w:rsidP="00FC4094">
      <w:pPr>
        <w:jc w:val="both"/>
        <w:rPr>
          <w:color w:val="212121"/>
          <w:spacing w:val="-2"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Тема 2.9. 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Ф.М. Достоевский. Жизнь и творчество.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lastRenderedPageBreak/>
        <w:t>Содержание учебного материала:</w:t>
      </w:r>
    </w:p>
    <w:p w:rsidR="00426A06" w:rsidRPr="00FC4094" w:rsidRDefault="00426A06" w:rsidP="00FC4094">
      <w:pPr>
        <w:jc w:val="both"/>
        <w:rPr>
          <w:color w:val="000000"/>
          <w:spacing w:val="-2"/>
          <w:sz w:val="20"/>
          <w:szCs w:val="20"/>
        </w:rPr>
      </w:pPr>
      <w:r w:rsidRPr="00FC4094">
        <w:rPr>
          <w:color w:val="000000"/>
          <w:spacing w:val="-2"/>
          <w:sz w:val="20"/>
          <w:szCs w:val="20"/>
        </w:rPr>
        <w:t xml:space="preserve"> Практическая работа.</w:t>
      </w:r>
    </w:p>
    <w:p w:rsidR="00426A06" w:rsidRPr="00FC4094" w:rsidRDefault="00426A06" w:rsidP="00FC4094">
      <w:pPr>
        <w:jc w:val="both"/>
        <w:rPr>
          <w:color w:val="212121"/>
          <w:sz w:val="20"/>
          <w:szCs w:val="20"/>
        </w:rPr>
      </w:pPr>
      <w:r w:rsidRPr="00FC4094">
        <w:rPr>
          <w:color w:val="000000"/>
          <w:spacing w:val="-2"/>
          <w:sz w:val="20"/>
          <w:szCs w:val="20"/>
        </w:rPr>
        <w:t xml:space="preserve">Этапы </w:t>
      </w:r>
      <w:r w:rsidRPr="00FC4094">
        <w:rPr>
          <w:color w:val="000000"/>
          <w:spacing w:val="-1"/>
          <w:sz w:val="20"/>
          <w:szCs w:val="20"/>
        </w:rPr>
        <w:t xml:space="preserve">биографии и творчества. </w:t>
      </w:r>
      <w:r w:rsidRPr="00FC4094">
        <w:rPr>
          <w:color w:val="212121"/>
          <w:spacing w:val="-2"/>
          <w:sz w:val="20"/>
          <w:szCs w:val="20"/>
        </w:rPr>
        <w:t xml:space="preserve">Роман «Преступление и </w:t>
      </w:r>
      <w:r w:rsidRPr="00FC4094">
        <w:rPr>
          <w:color w:val="212121"/>
          <w:sz w:val="20"/>
          <w:szCs w:val="20"/>
        </w:rPr>
        <w:t>наказание».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Роман «Преступление и наказание» Своеобразие жанра. Отображение русской действительности в романе. Теория сильной личности.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Драматичность характера и судьбы Родиона Раскольникова.</w:t>
      </w:r>
    </w:p>
    <w:p w:rsidR="00994BA1" w:rsidRDefault="00994BA1" w:rsidP="00FC4094">
      <w:pPr>
        <w:jc w:val="both"/>
        <w:rPr>
          <w:bCs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2.10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М.Е Салтыков - Щедрин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Сведения из биографии. Презентация по биографии М.Е Салтыков</w:t>
      </w:r>
      <w:proofErr w:type="gramStart"/>
      <w:r w:rsidRPr="00FC4094">
        <w:rPr>
          <w:bCs/>
          <w:sz w:val="20"/>
          <w:szCs w:val="20"/>
        </w:rPr>
        <w:t>а-</w:t>
      </w:r>
      <w:proofErr w:type="gramEnd"/>
      <w:r w:rsidRPr="00FC4094">
        <w:rPr>
          <w:bCs/>
          <w:sz w:val="20"/>
          <w:szCs w:val="20"/>
        </w:rPr>
        <w:t xml:space="preserve"> Щедрина.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«Господа Головлевы» Объекты сатиры и сатирические приемы.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Анализ  произведения М.Е. Салтыкова – Щедрина «Господа Головлевы»</w:t>
      </w:r>
    </w:p>
    <w:p w:rsidR="00994BA1" w:rsidRDefault="00994BA1" w:rsidP="00FC4094">
      <w:pPr>
        <w:jc w:val="both"/>
        <w:rPr>
          <w:bCs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2.11.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А.П.Чехов.  Биография и творчество.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Содержание учебного материала:</w:t>
      </w:r>
    </w:p>
    <w:p w:rsidR="00426A06" w:rsidRPr="00FC4094" w:rsidRDefault="00426A06" w:rsidP="00FC4094">
      <w:pPr>
        <w:jc w:val="both"/>
        <w:rPr>
          <w:color w:val="212121"/>
          <w:spacing w:val="-2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>Практическая  работа.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>Этапы биографии и творчества А. П. Чехова</w:t>
      </w:r>
      <w:r w:rsidRPr="00FC4094">
        <w:rPr>
          <w:color w:val="212121"/>
          <w:sz w:val="20"/>
          <w:szCs w:val="20"/>
        </w:rPr>
        <w:t xml:space="preserve">. Идейно </w:t>
      </w:r>
      <w:proofErr w:type="gramStart"/>
      <w:r w:rsidRPr="00FC4094">
        <w:rPr>
          <w:color w:val="000000"/>
          <w:sz w:val="20"/>
          <w:szCs w:val="20"/>
        </w:rPr>
        <w:t>-</w:t>
      </w:r>
      <w:r w:rsidRPr="00FC4094">
        <w:rPr>
          <w:color w:val="212121"/>
          <w:sz w:val="20"/>
          <w:szCs w:val="20"/>
        </w:rPr>
        <w:t>х</w:t>
      </w:r>
      <w:proofErr w:type="gramEnd"/>
      <w:r w:rsidRPr="00FC4094">
        <w:rPr>
          <w:color w:val="212121"/>
          <w:sz w:val="20"/>
          <w:szCs w:val="20"/>
        </w:rPr>
        <w:t xml:space="preserve">удожественное своеобразие </w:t>
      </w:r>
      <w:r w:rsidRPr="00FC4094">
        <w:rPr>
          <w:color w:val="212121"/>
          <w:spacing w:val="-2"/>
          <w:sz w:val="20"/>
          <w:szCs w:val="20"/>
        </w:rPr>
        <w:t>рассказов.</w:t>
      </w:r>
      <w:r w:rsidRPr="00FC4094">
        <w:rPr>
          <w:color w:val="212121"/>
          <w:spacing w:val="-1"/>
          <w:sz w:val="20"/>
          <w:szCs w:val="20"/>
        </w:rPr>
        <w:t xml:space="preserve">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color w:val="000000"/>
          <w:spacing w:val="-1"/>
          <w:sz w:val="20"/>
          <w:szCs w:val="20"/>
        </w:rPr>
        <w:t xml:space="preserve">Система образов в пьесе </w:t>
      </w:r>
      <w:r w:rsidRPr="00FC4094">
        <w:rPr>
          <w:color w:val="000000"/>
          <w:spacing w:val="-2"/>
          <w:sz w:val="20"/>
          <w:szCs w:val="20"/>
        </w:rPr>
        <w:t xml:space="preserve">«Вишнёвый сад». Главный образ </w:t>
      </w:r>
      <w:r w:rsidRPr="00FC4094">
        <w:rPr>
          <w:color w:val="000000"/>
          <w:spacing w:val="-3"/>
          <w:sz w:val="20"/>
          <w:szCs w:val="20"/>
        </w:rPr>
        <w:t xml:space="preserve">пьесы. </w:t>
      </w:r>
      <w:r w:rsidRPr="00FC4094">
        <w:rPr>
          <w:color w:val="212121"/>
          <w:spacing w:val="-2"/>
          <w:sz w:val="20"/>
          <w:szCs w:val="20"/>
        </w:rPr>
        <w:t xml:space="preserve">Действующие лица и авторское </w:t>
      </w:r>
      <w:r w:rsidRPr="00FC4094">
        <w:rPr>
          <w:color w:val="212121"/>
          <w:spacing w:val="-1"/>
          <w:sz w:val="20"/>
          <w:szCs w:val="20"/>
        </w:rPr>
        <w:t>отношение к ним.</w:t>
      </w:r>
      <w:r w:rsidRPr="00FC4094">
        <w:rPr>
          <w:bCs/>
          <w:sz w:val="20"/>
          <w:szCs w:val="20"/>
        </w:rPr>
        <w:t xml:space="preserve">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«Вишневый сад» - вершина драматургии Чехова. Своеобразие жанра. Жизненная беспомощность героев пьесы. Расширение границ исторического времени в пьесе.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Подготовка к сочинению по творчеству А.П. Чехова.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iCs/>
          <w:color w:val="212121"/>
          <w:spacing w:val="-3"/>
          <w:sz w:val="20"/>
          <w:szCs w:val="20"/>
        </w:rPr>
        <w:t xml:space="preserve">Сочинение по творчеству А. П. </w:t>
      </w:r>
      <w:r w:rsidRPr="00FC4094">
        <w:rPr>
          <w:bCs/>
          <w:iCs/>
          <w:color w:val="212121"/>
          <w:spacing w:val="-7"/>
          <w:sz w:val="20"/>
          <w:szCs w:val="20"/>
        </w:rPr>
        <w:t>Чехова.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Самостоятельная работа студентов:</w:t>
      </w:r>
    </w:p>
    <w:p w:rsidR="00426A06" w:rsidRPr="00FC4094" w:rsidRDefault="00426A06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994BA1" w:rsidRDefault="00994BA1" w:rsidP="00FC4094">
      <w:pPr>
        <w:jc w:val="both"/>
        <w:rPr>
          <w:bCs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Раздел 3. Литература  XX  века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3.1.</w:t>
      </w:r>
    </w:p>
    <w:p w:rsidR="00426A06" w:rsidRPr="00FC4094" w:rsidRDefault="00426A06" w:rsidP="00FC4094">
      <w:pPr>
        <w:jc w:val="both"/>
        <w:rPr>
          <w:spacing w:val="-12"/>
          <w:sz w:val="20"/>
          <w:szCs w:val="20"/>
        </w:rPr>
      </w:pPr>
      <w:r w:rsidRPr="00FC4094">
        <w:rPr>
          <w:spacing w:val="-12"/>
          <w:sz w:val="20"/>
          <w:szCs w:val="20"/>
        </w:rPr>
        <w:t>Русская литература на рубеже веков</w:t>
      </w:r>
    </w:p>
    <w:p w:rsidR="00D16680" w:rsidRPr="00FC4094" w:rsidRDefault="00D16680" w:rsidP="00FC4094">
      <w:pPr>
        <w:jc w:val="both"/>
        <w:rPr>
          <w:color w:val="202020"/>
          <w:spacing w:val="-3"/>
          <w:sz w:val="20"/>
          <w:szCs w:val="20"/>
        </w:rPr>
      </w:pPr>
      <w:r w:rsidRPr="00FC4094">
        <w:rPr>
          <w:bCs/>
          <w:sz w:val="20"/>
          <w:szCs w:val="20"/>
        </w:rPr>
        <w:t>Содержание учебного материала:</w:t>
      </w:r>
      <w:r w:rsidRPr="00FC4094">
        <w:rPr>
          <w:color w:val="202020"/>
          <w:spacing w:val="-3"/>
          <w:sz w:val="20"/>
          <w:szCs w:val="20"/>
        </w:rPr>
        <w:t xml:space="preserve"> Практическая работа.</w:t>
      </w:r>
    </w:p>
    <w:p w:rsidR="00D16680" w:rsidRPr="00FC4094" w:rsidRDefault="00D16680" w:rsidP="00FC4094">
      <w:pPr>
        <w:jc w:val="both"/>
        <w:rPr>
          <w:color w:val="202020"/>
          <w:spacing w:val="-2"/>
          <w:sz w:val="20"/>
          <w:szCs w:val="20"/>
        </w:rPr>
      </w:pPr>
      <w:r w:rsidRPr="00FC4094">
        <w:rPr>
          <w:color w:val="202020"/>
          <w:spacing w:val="-2"/>
          <w:sz w:val="20"/>
          <w:szCs w:val="20"/>
        </w:rPr>
        <w:t xml:space="preserve">И. А. Бунин. Личность и художественный мир писателя. </w:t>
      </w:r>
      <w:r w:rsidRPr="00FC4094">
        <w:rPr>
          <w:color w:val="202020"/>
          <w:spacing w:val="2"/>
          <w:sz w:val="20"/>
          <w:szCs w:val="20"/>
        </w:rPr>
        <w:t xml:space="preserve">Рассказы «Господин из Сан </w:t>
      </w:r>
      <w:proofErr w:type="gramStart"/>
      <w:r w:rsidRPr="00FC4094">
        <w:rPr>
          <w:color w:val="000000"/>
          <w:spacing w:val="2"/>
          <w:sz w:val="20"/>
          <w:szCs w:val="20"/>
        </w:rPr>
        <w:t>-</w:t>
      </w:r>
      <w:r w:rsidRPr="00FC4094">
        <w:rPr>
          <w:color w:val="202020"/>
          <w:spacing w:val="-1"/>
          <w:sz w:val="20"/>
          <w:szCs w:val="20"/>
        </w:rPr>
        <w:t>Ф</w:t>
      </w:r>
      <w:proofErr w:type="gramEnd"/>
      <w:r w:rsidRPr="00FC4094">
        <w:rPr>
          <w:color w:val="202020"/>
          <w:spacing w:val="-1"/>
          <w:sz w:val="20"/>
          <w:szCs w:val="20"/>
        </w:rPr>
        <w:t xml:space="preserve">ранциско», «Чистый </w:t>
      </w:r>
      <w:r w:rsidRPr="00FC4094">
        <w:rPr>
          <w:color w:val="202020"/>
          <w:sz w:val="20"/>
          <w:szCs w:val="20"/>
        </w:rPr>
        <w:t xml:space="preserve">понедельник», «Лёгкое </w:t>
      </w:r>
      <w:r w:rsidRPr="00FC4094">
        <w:rPr>
          <w:color w:val="202020"/>
          <w:spacing w:val="-2"/>
          <w:sz w:val="20"/>
          <w:szCs w:val="20"/>
        </w:rPr>
        <w:t>дыхание»</w:t>
      </w:r>
    </w:p>
    <w:p w:rsidR="00426A06" w:rsidRPr="00FC4094" w:rsidRDefault="00D16680" w:rsidP="00FC4094">
      <w:pPr>
        <w:jc w:val="both"/>
        <w:rPr>
          <w:color w:val="202020"/>
          <w:spacing w:val="-3"/>
          <w:sz w:val="20"/>
          <w:szCs w:val="20"/>
        </w:rPr>
      </w:pPr>
      <w:r w:rsidRPr="00FC4094">
        <w:rPr>
          <w:bCs/>
          <w:sz w:val="20"/>
          <w:szCs w:val="20"/>
        </w:rPr>
        <w:t xml:space="preserve">Введение. </w:t>
      </w:r>
      <w:r w:rsidRPr="00FC4094">
        <w:rPr>
          <w:color w:val="202020"/>
          <w:spacing w:val="-2"/>
          <w:sz w:val="20"/>
          <w:szCs w:val="20"/>
        </w:rPr>
        <w:t xml:space="preserve">Характеристика литературного </w:t>
      </w:r>
      <w:r w:rsidRPr="00FC4094">
        <w:rPr>
          <w:color w:val="202020"/>
          <w:spacing w:val="-1"/>
          <w:sz w:val="20"/>
          <w:szCs w:val="20"/>
        </w:rPr>
        <w:t xml:space="preserve">процесса начала 20 века. </w:t>
      </w:r>
      <w:r w:rsidRPr="00FC4094">
        <w:rPr>
          <w:color w:val="202020"/>
          <w:sz w:val="20"/>
          <w:szCs w:val="20"/>
        </w:rPr>
        <w:t xml:space="preserve">Многообразие литературных </w:t>
      </w:r>
      <w:r w:rsidRPr="00FC4094">
        <w:rPr>
          <w:color w:val="202020"/>
          <w:spacing w:val="-1"/>
          <w:sz w:val="20"/>
          <w:szCs w:val="20"/>
        </w:rPr>
        <w:t xml:space="preserve">направлений, стилей, школ, </w:t>
      </w:r>
      <w:r w:rsidRPr="00FC4094">
        <w:rPr>
          <w:color w:val="202020"/>
          <w:spacing w:val="-3"/>
          <w:sz w:val="20"/>
          <w:szCs w:val="20"/>
        </w:rPr>
        <w:t>групп</w:t>
      </w:r>
      <w:proofErr w:type="gramStart"/>
      <w:r w:rsidRPr="00FC4094">
        <w:rPr>
          <w:color w:val="202020"/>
          <w:spacing w:val="-3"/>
          <w:sz w:val="20"/>
          <w:szCs w:val="20"/>
        </w:rPr>
        <w:t>..</w:t>
      </w:r>
      <w:proofErr w:type="gramEnd"/>
    </w:p>
    <w:p w:rsidR="00D16680" w:rsidRPr="00FC4094" w:rsidRDefault="00D16680" w:rsidP="00FC4094">
      <w:pPr>
        <w:jc w:val="both"/>
        <w:rPr>
          <w:bCs/>
          <w:iCs/>
          <w:color w:val="202020"/>
          <w:spacing w:val="-1"/>
          <w:sz w:val="20"/>
          <w:szCs w:val="20"/>
        </w:rPr>
      </w:pPr>
      <w:r w:rsidRPr="00FC4094">
        <w:rPr>
          <w:bCs/>
          <w:iCs/>
          <w:color w:val="202020"/>
          <w:spacing w:val="-1"/>
          <w:sz w:val="20"/>
          <w:szCs w:val="20"/>
        </w:rPr>
        <w:t>Практическая работа.</w:t>
      </w:r>
    </w:p>
    <w:p w:rsidR="00D16680" w:rsidRPr="00FC4094" w:rsidRDefault="00D16680" w:rsidP="00FC4094">
      <w:pPr>
        <w:jc w:val="both"/>
        <w:rPr>
          <w:color w:val="202020"/>
          <w:spacing w:val="-3"/>
          <w:sz w:val="20"/>
          <w:szCs w:val="20"/>
        </w:rPr>
      </w:pPr>
      <w:r w:rsidRPr="00FC4094">
        <w:rPr>
          <w:bCs/>
          <w:iCs/>
          <w:color w:val="202020"/>
          <w:spacing w:val="-1"/>
          <w:sz w:val="20"/>
          <w:szCs w:val="20"/>
        </w:rPr>
        <w:t xml:space="preserve">М. Горький. Жизненный и творческий путь. Раннее </w:t>
      </w:r>
      <w:proofErr w:type="spellStart"/>
      <w:r w:rsidRPr="00FC4094">
        <w:rPr>
          <w:bCs/>
          <w:iCs/>
          <w:color w:val="202020"/>
          <w:spacing w:val="-1"/>
          <w:sz w:val="20"/>
          <w:szCs w:val="20"/>
        </w:rPr>
        <w:t>творчество</w:t>
      </w:r>
      <w:proofErr w:type="gramStart"/>
      <w:r w:rsidRPr="00FC4094">
        <w:rPr>
          <w:bCs/>
          <w:iCs/>
          <w:color w:val="202020"/>
          <w:spacing w:val="-1"/>
          <w:sz w:val="20"/>
          <w:szCs w:val="20"/>
        </w:rPr>
        <w:t>.П</w:t>
      </w:r>
      <w:proofErr w:type="gramEnd"/>
      <w:r w:rsidRPr="00FC4094">
        <w:rPr>
          <w:bCs/>
          <w:iCs/>
          <w:color w:val="202020"/>
          <w:spacing w:val="-1"/>
          <w:sz w:val="20"/>
          <w:szCs w:val="20"/>
        </w:rPr>
        <w:t>ьеса</w:t>
      </w:r>
      <w:proofErr w:type="spellEnd"/>
      <w:r w:rsidRPr="00FC4094">
        <w:rPr>
          <w:bCs/>
          <w:iCs/>
          <w:color w:val="202020"/>
          <w:spacing w:val="-1"/>
          <w:sz w:val="20"/>
          <w:szCs w:val="20"/>
        </w:rPr>
        <w:t xml:space="preserve"> «На дне». Особенности жанра и конфликта. Философская проблематика пьесы. Роль Луки. Вопрос о правде.</w:t>
      </w:r>
    </w:p>
    <w:p w:rsidR="00D16680" w:rsidRPr="00FC4094" w:rsidRDefault="00D16680" w:rsidP="00FC4094">
      <w:pPr>
        <w:jc w:val="both"/>
        <w:rPr>
          <w:color w:val="202020"/>
          <w:spacing w:val="-2"/>
          <w:sz w:val="20"/>
          <w:szCs w:val="20"/>
        </w:rPr>
      </w:pPr>
      <w:r w:rsidRPr="00FC4094">
        <w:rPr>
          <w:color w:val="202020"/>
          <w:spacing w:val="-2"/>
          <w:sz w:val="20"/>
          <w:szCs w:val="20"/>
        </w:rPr>
        <w:t>Практическая работа.</w:t>
      </w:r>
    </w:p>
    <w:p w:rsidR="00D16680" w:rsidRPr="00FC4094" w:rsidRDefault="00D16680" w:rsidP="00FC4094">
      <w:pPr>
        <w:jc w:val="both"/>
        <w:rPr>
          <w:color w:val="202020"/>
          <w:spacing w:val="-2"/>
          <w:sz w:val="20"/>
          <w:szCs w:val="20"/>
        </w:rPr>
      </w:pPr>
      <w:r w:rsidRPr="00FC4094">
        <w:rPr>
          <w:color w:val="202020"/>
          <w:spacing w:val="-2"/>
          <w:sz w:val="20"/>
          <w:szCs w:val="20"/>
        </w:rPr>
        <w:t>Пьеса «На дне». Правда жизни в пьесе и ее философский смысл. Герои пьесы. Спор о назначении человека. Практическая работа.</w:t>
      </w:r>
    </w:p>
    <w:p w:rsidR="00D16680" w:rsidRPr="00FC4094" w:rsidRDefault="00D16680" w:rsidP="00FC4094">
      <w:pPr>
        <w:jc w:val="both"/>
        <w:rPr>
          <w:color w:val="202020"/>
          <w:spacing w:val="-3"/>
          <w:sz w:val="20"/>
          <w:szCs w:val="20"/>
        </w:rPr>
      </w:pPr>
      <w:r w:rsidRPr="00FC4094">
        <w:rPr>
          <w:color w:val="202020"/>
          <w:spacing w:val="-2"/>
          <w:sz w:val="20"/>
          <w:szCs w:val="20"/>
        </w:rPr>
        <w:t>Пьеса «На дне». Авторская позиция и способы ее выражения. Новаторство Горького – драматурга.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D16680" w:rsidRPr="00FC4094" w:rsidRDefault="00D16680" w:rsidP="00FC4094">
      <w:pPr>
        <w:jc w:val="both"/>
        <w:rPr>
          <w:bCs/>
          <w:iCs/>
          <w:color w:val="202020"/>
          <w:spacing w:val="-1"/>
          <w:sz w:val="20"/>
          <w:szCs w:val="20"/>
        </w:rPr>
      </w:pPr>
      <w:r w:rsidRPr="00FC4094">
        <w:rPr>
          <w:bCs/>
          <w:sz w:val="20"/>
          <w:szCs w:val="20"/>
        </w:rPr>
        <w:t xml:space="preserve">  </w:t>
      </w:r>
      <w:r w:rsidRPr="00FC4094">
        <w:rPr>
          <w:bCs/>
          <w:iCs/>
          <w:color w:val="202020"/>
          <w:spacing w:val="-2"/>
          <w:sz w:val="20"/>
          <w:szCs w:val="20"/>
        </w:rPr>
        <w:t xml:space="preserve">Подготовка к домашнему </w:t>
      </w:r>
      <w:r w:rsidRPr="00FC4094">
        <w:rPr>
          <w:bCs/>
          <w:iCs/>
          <w:color w:val="202020"/>
          <w:sz w:val="20"/>
          <w:szCs w:val="20"/>
        </w:rPr>
        <w:t xml:space="preserve">сочинению по творчеству </w:t>
      </w:r>
      <w:r w:rsidRPr="00FC4094">
        <w:rPr>
          <w:bCs/>
          <w:iCs/>
          <w:color w:val="202020"/>
          <w:spacing w:val="-1"/>
          <w:sz w:val="20"/>
          <w:szCs w:val="20"/>
        </w:rPr>
        <w:t>Бунина и Куприна, Короленко и  М. Горького.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Самостоятельная работа студентов:</w:t>
      </w:r>
    </w:p>
    <w:p w:rsidR="00D16680" w:rsidRPr="00FC4094" w:rsidRDefault="00D16680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D16680" w:rsidRPr="00FC4094" w:rsidRDefault="00D16680" w:rsidP="00FC4094">
      <w:pPr>
        <w:jc w:val="both"/>
        <w:rPr>
          <w:color w:val="202020"/>
          <w:spacing w:val="-3"/>
          <w:sz w:val="20"/>
          <w:szCs w:val="20"/>
        </w:rPr>
      </w:pP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3.2.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 xml:space="preserve">Поэзия начала </w:t>
      </w:r>
      <w:r w:rsidRPr="00FC4094">
        <w:rPr>
          <w:sz w:val="20"/>
          <w:szCs w:val="20"/>
          <w:lang w:val="en-US"/>
        </w:rPr>
        <w:t>XX</w:t>
      </w:r>
      <w:r w:rsidRPr="00FC4094">
        <w:rPr>
          <w:sz w:val="20"/>
          <w:szCs w:val="20"/>
        </w:rPr>
        <w:t xml:space="preserve"> века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Содержание учебного материала:</w:t>
      </w:r>
    </w:p>
    <w:p w:rsidR="00D16680" w:rsidRPr="00FC4094" w:rsidRDefault="00D16680" w:rsidP="00FC4094">
      <w:pPr>
        <w:jc w:val="both"/>
        <w:rPr>
          <w:bCs/>
          <w:iCs/>
          <w:color w:val="202020"/>
          <w:spacing w:val="-1"/>
          <w:sz w:val="20"/>
          <w:szCs w:val="20"/>
        </w:rPr>
      </w:pPr>
      <w:r w:rsidRPr="00FC4094">
        <w:rPr>
          <w:bCs/>
          <w:iCs/>
          <w:color w:val="202020"/>
          <w:spacing w:val="-1"/>
          <w:sz w:val="20"/>
          <w:szCs w:val="20"/>
        </w:rPr>
        <w:t>Практическая работа.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iCs/>
          <w:color w:val="202020"/>
          <w:spacing w:val="-1"/>
          <w:sz w:val="20"/>
          <w:szCs w:val="20"/>
        </w:rPr>
        <w:t>Серебряный век русской поэзии. Символизм. «Старшие» символисты – Д.С. Мережковский, В. Брюсов, З. Гиппиус. Поэзия  «</w:t>
      </w:r>
      <w:proofErr w:type="spellStart"/>
      <w:r w:rsidRPr="00FC4094">
        <w:rPr>
          <w:bCs/>
          <w:iCs/>
          <w:color w:val="202020"/>
          <w:spacing w:val="-1"/>
          <w:sz w:val="20"/>
          <w:szCs w:val="20"/>
        </w:rPr>
        <w:t>младосимволистов</w:t>
      </w:r>
      <w:proofErr w:type="spellEnd"/>
      <w:r w:rsidRPr="00FC4094">
        <w:rPr>
          <w:bCs/>
          <w:iCs/>
          <w:color w:val="202020"/>
          <w:spacing w:val="-1"/>
          <w:sz w:val="20"/>
          <w:szCs w:val="20"/>
        </w:rPr>
        <w:t xml:space="preserve">» - Ф. Соллогуб, А. Белый, А  Блок. </w:t>
      </w:r>
      <w:r w:rsidRPr="00FC4094">
        <w:rPr>
          <w:bCs/>
          <w:sz w:val="20"/>
          <w:szCs w:val="20"/>
        </w:rPr>
        <w:t>Практическая работа.</w:t>
      </w:r>
    </w:p>
    <w:p w:rsidR="00D16680" w:rsidRPr="00FC4094" w:rsidRDefault="00D16680" w:rsidP="00FC4094">
      <w:pPr>
        <w:jc w:val="both"/>
        <w:rPr>
          <w:bCs/>
          <w:iCs/>
          <w:color w:val="202020"/>
          <w:spacing w:val="-1"/>
          <w:sz w:val="20"/>
          <w:szCs w:val="20"/>
        </w:rPr>
      </w:pPr>
      <w:r w:rsidRPr="00FC4094">
        <w:rPr>
          <w:bCs/>
          <w:sz w:val="20"/>
          <w:szCs w:val="20"/>
        </w:rPr>
        <w:t xml:space="preserve">А.А. Блок. Сведения из биографии. </w:t>
      </w:r>
      <w:proofErr w:type="gramStart"/>
      <w:r w:rsidRPr="00FC4094">
        <w:rPr>
          <w:bCs/>
          <w:sz w:val="20"/>
          <w:szCs w:val="20"/>
        </w:rPr>
        <w:t>Стихотворения «Выхожу я в темные храмы», «»Незнакомка», «Коршун», «Россия», «Ночь, улица, фонарь, аптека..»</w:t>
      </w:r>
      <w:r w:rsidRPr="00FC4094">
        <w:rPr>
          <w:bCs/>
          <w:iCs/>
          <w:color w:val="202020"/>
          <w:spacing w:val="-1"/>
          <w:sz w:val="20"/>
          <w:szCs w:val="20"/>
        </w:rPr>
        <w:t xml:space="preserve"> Практическая работа.</w:t>
      </w:r>
      <w:proofErr w:type="gramEnd"/>
    </w:p>
    <w:p w:rsidR="00D16680" w:rsidRPr="00FC4094" w:rsidRDefault="00D16680" w:rsidP="00FC4094">
      <w:pPr>
        <w:jc w:val="both"/>
        <w:rPr>
          <w:bCs/>
          <w:iCs/>
          <w:color w:val="202020"/>
          <w:spacing w:val="-1"/>
          <w:sz w:val="20"/>
          <w:szCs w:val="20"/>
        </w:rPr>
      </w:pPr>
      <w:r w:rsidRPr="00FC4094">
        <w:rPr>
          <w:bCs/>
          <w:iCs/>
          <w:color w:val="202020"/>
          <w:spacing w:val="-1"/>
          <w:sz w:val="20"/>
          <w:szCs w:val="20"/>
        </w:rPr>
        <w:t>А.А</w:t>
      </w:r>
      <w:proofErr w:type="gramStart"/>
      <w:r w:rsidRPr="00FC4094">
        <w:rPr>
          <w:bCs/>
          <w:iCs/>
          <w:color w:val="202020"/>
          <w:spacing w:val="-1"/>
          <w:sz w:val="20"/>
          <w:szCs w:val="20"/>
        </w:rPr>
        <w:t xml:space="preserve"> .</w:t>
      </w:r>
      <w:proofErr w:type="gramEnd"/>
      <w:r w:rsidRPr="00FC4094">
        <w:rPr>
          <w:bCs/>
          <w:iCs/>
          <w:color w:val="202020"/>
          <w:spacing w:val="-1"/>
          <w:sz w:val="20"/>
          <w:szCs w:val="20"/>
        </w:rPr>
        <w:t>Блок. Личность и художественный мир поэта. Биографическая и философская основы стихов. «Стихи о Прекрасной Даме». Россия в лирике Блока Блок и революция. Поэма «Двенадцать».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Литература периода Великой Отечественной войны и первых послевоенных лет.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D16680" w:rsidRPr="00FC4094" w:rsidRDefault="00D16680" w:rsidP="00FC4094">
      <w:pPr>
        <w:jc w:val="both"/>
        <w:rPr>
          <w:color w:val="212121"/>
          <w:spacing w:val="-2"/>
          <w:sz w:val="20"/>
          <w:szCs w:val="20"/>
        </w:rPr>
      </w:pPr>
      <w:r w:rsidRPr="00FC4094">
        <w:rPr>
          <w:bCs/>
          <w:sz w:val="20"/>
          <w:szCs w:val="20"/>
        </w:rPr>
        <w:lastRenderedPageBreak/>
        <w:t xml:space="preserve">Лирический герой в стихах поэтов – фронтовиков: </w:t>
      </w:r>
      <w:proofErr w:type="spellStart"/>
      <w:r w:rsidRPr="00FC4094">
        <w:rPr>
          <w:bCs/>
          <w:sz w:val="20"/>
          <w:szCs w:val="20"/>
        </w:rPr>
        <w:t>О.Бергольц</w:t>
      </w:r>
      <w:proofErr w:type="spellEnd"/>
      <w:r w:rsidRPr="00FC4094">
        <w:rPr>
          <w:bCs/>
          <w:sz w:val="20"/>
          <w:szCs w:val="20"/>
        </w:rPr>
        <w:t xml:space="preserve">, </w:t>
      </w:r>
      <w:proofErr w:type="gramStart"/>
      <w:r w:rsidRPr="00FC4094">
        <w:rPr>
          <w:bCs/>
          <w:sz w:val="20"/>
          <w:szCs w:val="20"/>
        </w:rPr>
        <w:t>К</w:t>
      </w:r>
      <w:proofErr w:type="gramEnd"/>
      <w:r w:rsidRPr="00FC4094">
        <w:rPr>
          <w:bCs/>
          <w:sz w:val="20"/>
          <w:szCs w:val="20"/>
        </w:rPr>
        <w:t xml:space="preserve"> Симонов, А. Твардовский, </w:t>
      </w:r>
      <w:proofErr w:type="spellStart"/>
      <w:r w:rsidRPr="00FC4094">
        <w:rPr>
          <w:bCs/>
          <w:sz w:val="20"/>
          <w:szCs w:val="20"/>
        </w:rPr>
        <w:t>Ю.Друнина</w:t>
      </w:r>
      <w:proofErr w:type="spellEnd"/>
      <w:r w:rsidRPr="00FC4094">
        <w:rPr>
          <w:bCs/>
          <w:sz w:val="20"/>
          <w:szCs w:val="20"/>
        </w:rPr>
        <w:t xml:space="preserve">, М. </w:t>
      </w:r>
      <w:proofErr w:type="spellStart"/>
      <w:r w:rsidRPr="00FC4094">
        <w:rPr>
          <w:bCs/>
          <w:sz w:val="20"/>
          <w:szCs w:val="20"/>
        </w:rPr>
        <w:t>Джалиль</w:t>
      </w:r>
      <w:proofErr w:type="spellEnd"/>
      <w:r w:rsidRPr="00FC4094">
        <w:rPr>
          <w:bCs/>
          <w:sz w:val="20"/>
          <w:szCs w:val="20"/>
        </w:rPr>
        <w:t>. Практическая работа</w:t>
      </w:r>
      <w:r w:rsidRPr="00FC4094">
        <w:rPr>
          <w:color w:val="212121"/>
          <w:spacing w:val="-2"/>
          <w:sz w:val="20"/>
          <w:szCs w:val="20"/>
        </w:rPr>
        <w:t xml:space="preserve"> </w:t>
      </w:r>
    </w:p>
    <w:p w:rsidR="00D16680" w:rsidRPr="00FC4094" w:rsidRDefault="00D16680" w:rsidP="00FC4094">
      <w:pPr>
        <w:jc w:val="both"/>
        <w:rPr>
          <w:color w:val="212121"/>
          <w:spacing w:val="-2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>Тема войны            и памяти в лирике А. Твардовского. Утверждение нравственных ценностей.</w:t>
      </w:r>
      <w:r w:rsidRPr="00FC4094">
        <w:rPr>
          <w:bCs/>
          <w:sz w:val="20"/>
          <w:szCs w:val="20"/>
        </w:rPr>
        <w:t xml:space="preserve"> Практическая работа</w:t>
      </w:r>
      <w:r w:rsidRPr="00FC4094">
        <w:rPr>
          <w:color w:val="212121"/>
          <w:spacing w:val="-2"/>
          <w:sz w:val="20"/>
          <w:szCs w:val="20"/>
        </w:rPr>
        <w:t xml:space="preserve"> </w:t>
      </w:r>
    </w:p>
    <w:p w:rsidR="00D16680" w:rsidRPr="00FC4094" w:rsidRDefault="00D16680" w:rsidP="00FC4094">
      <w:pPr>
        <w:jc w:val="both"/>
        <w:rPr>
          <w:color w:val="212121"/>
          <w:spacing w:val="-2"/>
          <w:sz w:val="20"/>
          <w:szCs w:val="20"/>
        </w:rPr>
      </w:pPr>
      <w:proofErr w:type="spellStart"/>
      <w:r w:rsidRPr="00FC4094">
        <w:rPr>
          <w:sz w:val="20"/>
          <w:szCs w:val="20"/>
        </w:rPr>
        <w:t>М.Шолохов</w:t>
      </w:r>
      <w:proofErr w:type="spellEnd"/>
      <w:r w:rsidRPr="00FC4094">
        <w:rPr>
          <w:sz w:val="20"/>
          <w:szCs w:val="20"/>
        </w:rPr>
        <w:t xml:space="preserve">. «Судьба человека». Произведения первых послевоенных лет. </w:t>
      </w:r>
      <w:r w:rsidRPr="00FC4094">
        <w:rPr>
          <w:bCs/>
          <w:sz w:val="20"/>
          <w:szCs w:val="20"/>
        </w:rPr>
        <w:t>Практическая работа</w:t>
      </w:r>
      <w:r w:rsidRPr="00FC4094">
        <w:rPr>
          <w:color w:val="212121"/>
          <w:spacing w:val="-2"/>
          <w:sz w:val="20"/>
          <w:szCs w:val="20"/>
        </w:rPr>
        <w:t xml:space="preserve"> </w:t>
      </w:r>
    </w:p>
    <w:p w:rsidR="00D16680" w:rsidRPr="00FC4094" w:rsidRDefault="00D16680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Проблемы человеческого бытия, добра и зла, эгоизма и жизненного подвига, противоборства созидающих и разрушающих сил.  </w:t>
      </w:r>
    </w:p>
    <w:p w:rsidR="00D16680" w:rsidRPr="00FC4094" w:rsidRDefault="00D16680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  <w:u w:val="single"/>
        </w:rPr>
        <w:t xml:space="preserve">Литература русского зарубежья. Литература 50–80-х годов. «Период «оттепели» (обзор). Литература 80-х </w:t>
      </w:r>
      <w:proofErr w:type="spellStart"/>
      <w:r w:rsidRPr="00FC4094">
        <w:rPr>
          <w:sz w:val="20"/>
          <w:szCs w:val="20"/>
          <w:u w:val="single"/>
        </w:rPr>
        <w:t>гг</w:t>
      </w:r>
      <w:proofErr w:type="spellEnd"/>
      <w:proofErr w:type="gramStart"/>
      <w:r w:rsidRPr="00FC4094">
        <w:rPr>
          <w:sz w:val="20"/>
          <w:szCs w:val="20"/>
        </w:rPr>
        <w:t xml:space="preserve"> .</w:t>
      </w:r>
      <w:proofErr w:type="gramEnd"/>
      <w:r w:rsidRPr="00FC4094">
        <w:rPr>
          <w:sz w:val="20"/>
          <w:szCs w:val="20"/>
        </w:rPr>
        <w:t>Роман «Мастер и Маргарита». Обзор романа</w:t>
      </w:r>
    </w:p>
    <w:tbl>
      <w:tblPr>
        <w:tblW w:w="964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9640"/>
      </w:tblGrid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Сочинение на заданную тематику (по выбору преподавателя)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М.А. Булгаков. Сведения из биографии.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>Самостоятельная работа:</w:t>
            </w:r>
            <w:r w:rsidRPr="00FC4094">
              <w:rPr>
                <w:sz w:val="20"/>
                <w:szCs w:val="20"/>
              </w:rPr>
              <w:t xml:space="preserve"> подготовить сообщение (доклад, презентацию) о биографии М.А.Булгакова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Повесть «Собачье сердце». Сюжет и композиция повести. Шариков – отголоски прошлого и зачатки будущего.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прочитать и законспектировать произведение «Роковые яйца»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994BA1" w:rsidRPr="00FC4094" w:rsidRDefault="00994BA1" w:rsidP="00994BA1">
            <w:pPr>
              <w:jc w:val="both"/>
              <w:rPr>
                <w:color w:val="202020"/>
                <w:spacing w:val="-3"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Роман «Мастер и Маргарита». Своеобразие жанра. Многоплановость романа. 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994BA1" w:rsidRPr="00FC4094" w:rsidRDefault="00994BA1" w:rsidP="00FC4094">
            <w:pPr>
              <w:jc w:val="both"/>
              <w:rPr>
                <w:color w:val="202020"/>
                <w:spacing w:val="-3"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Система образов в романе «Мастер и Маргарита»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994BA1" w:rsidRPr="00FC4094" w:rsidRDefault="00994BA1" w:rsidP="00994BA1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sz w:val="20"/>
                <w:szCs w:val="20"/>
              </w:rPr>
              <w:t>Ершалаимские</w:t>
            </w:r>
            <w:proofErr w:type="spellEnd"/>
            <w:r w:rsidRPr="00FC4094">
              <w:rPr>
                <w:sz w:val="20"/>
                <w:szCs w:val="20"/>
              </w:rPr>
              <w:t xml:space="preserve"> главы в романе «Мастер и Маргарита»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Практическая работа</w:t>
            </w:r>
          </w:p>
          <w:p w:rsidR="00994BA1" w:rsidRPr="00FC4094" w:rsidRDefault="00994BA1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«Библейские мотивы в романе».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Москва 30-х годов в романе «Мастер и Маргарита»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студентов: Составление конспекта «Москва 30-х годов в романе»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Тайны психологии человека: страх </w:t>
            </w:r>
            <w:proofErr w:type="gramStart"/>
            <w:r w:rsidRPr="00FC4094">
              <w:rPr>
                <w:sz w:val="20"/>
                <w:szCs w:val="20"/>
              </w:rPr>
              <w:t>сильных</w:t>
            </w:r>
            <w:proofErr w:type="gramEnd"/>
            <w:r w:rsidRPr="00FC4094">
              <w:rPr>
                <w:sz w:val="20"/>
                <w:szCs w:val="20"/>
              </w:rPr>
              <w:t xml:space="preserve"> мира перед правдой жизни. </w:t>
            </w:r>
            <w:proofErr w:type="spellStart"/>
            <w:r w:rsidRPr="00FC4094">
              <w:rPr>
                <w:sz w:val="20"/>
                <w:szCs w:val="20"/>
              </w:rPr>
              <w:t>Воланд</w:t>
            </w:r>
            <w:proofErr w:type="spellEnd"/>
            <w:r w:rsidRPr="00FC4094">
              <w:rPr>
                <w:sz w:val="20"/>
                <w:szCs w:val="20"/>
              </w:rPr>
              <w:t xml:space="preserve"> и его окружение. </w:t>
            </w:r>
            <w:proofErr w:type="gramStart"/>
            <w:r w:rsidRPr="00FC4094">
              <w:rPr>
                <w:sz w:val="20"/>
                <w:szCs w:val="20"/>
              </w:rPr>
              <w:t>Фантастическое</w:t>
            </w:r>
            <w:proofErr w:type="gramEnd"/>
            <w:r w:rsidRPr="00FC4094">
              <w:rPr>
                <w:sz w:val="20"/>
                <w:szCs w:val="20"/>
              </w:rPr>
              <w:t xml:space="preserve"> и реалистическое в романе «Мастер и Маргарита»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>Самостоятельная работа:</w:t>
            </w:r>
            <w:r w:rsidRPr="00FC4094">
              <w:rPr>
                <w:sz w:val="20"/>
                <w:szCs w:val="20"/>
              </w:rPr>
              <w:t xml:space="preserve"> Анализ эпизодов  произведения.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Любовь и судьба Мастера в романе «Мастер и Маргарита»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Практическая работа</w:t>
            </w:r>
          </w:p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«Анализ эпизода».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Поиски нового поэтического языка, формы, жанра в поэзии Б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Ахмадуллиной, Р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Рождественского, А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Вознесенского, Е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Евтушенко, Б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 xml:space="preserve">Окуджавы и др. 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000000"/>
                <w:spacing w:val="2"/>
                <w:sz w:val="20"/>
                <w:szCs w:val="20"/>
              </w:rPr>
            </w:pPr>
            <w:r w:rsidRPr="00FC4094">
              <w:rPr>
                <w:color w:val="000000"/>
                <w:spacing w:val="2"/>
                <w:sz w:val="20"/>
                <w:szCs w:val="20"/>
              </w:rPr>
              <w:t>Практическая работа.</w:t>
            </w:r>
          </w:p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color w:val="000000"/>
                <w:spacing w:val="2"/>
                <w:sz w:val="20"/>
                <w:szCs w:val="20"/>
              </w:rPr>
              <w:t>«Анализ публицистических статей о бардах нашей страны».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>.</w:t>
            </w:r>
          </w:p>
          <w:p w:rsidR="00994BA1" w:rsidRPr="00FC4094" w:rsidRDefault="00994BA1" w:rsidP="00FC4094">
            <w:pPr>
              <w:jc w:val="both"/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Н.М. Рубцов. Сведения из биографии.</w:t>
            </w:r>
          </w:p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Стихотворения: «Видения на холме», «Листья осенние» (возможен выбор других стихотворений).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Тема родины в лирике поэта, острая боль за ее судьбу, вера в ее неисчерпаемые духовные силы. Гармония человека и природы. Есенинские традиции в лирике Рубцова</w:t>
            </w:r>
          </w:p>
        </w:tc>
      </w:tr>
      <w:tr w:rsidR="00994BA1" w:rsidRPr="00FC4094" w:rsidTr="00994BA1">
        <w:trPr>
          <w:trHeight w:val="230"/>
        </w:trPr>
        <w:tc>
          <w:tcPr>
            <w:tcW w:w="9640" w:type="dxa"/>
            <w:vMerge w:val="restart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Выучить стихотворение наизусть.</w:t>
            </w:r>
          </w:p>
        </w:tc>
      </w:tr>
      <w:tr w:rsidR="00994BA1" w:rsidRPr="00FC4094" w:rsidTr="00994BA1">
        <w:trPr>
          <w:trHeight w:val="230"/>
        </w:trPr>
        <w:tc>
          <w:tcPr>
            <w:tcW w:w="9640" w:type="dxa"/>
            <w:vMerge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Анализ стихотворений.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Динамика нравственных ценностей во времени, предвидение опасности утраты исторической памяти: В.Распутин «Прощание </w:t>
            </w:r>
            <w:proofErr w:type="gramStart"/>
            <w:r w:rsidRPr="00FC4094">
              <w:rPr>
                <w:sz w:val="20"/>
                <w:szCs w:val="20"/>
              </w:rPr>
              <w:t>с</w:t>
            </w:r>
            <w:proofErr w:type="gramEnd"/>
            <w:r w:rsidRPr="00FC4094">
              <w:rPr>
                <w:sz w:val="20"/>
                <w:szCs w:val="20"/>
              </w:rPr>
              <w:t xml:space="preserve"> Матерой». 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Анализ эпизода произведения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Практическая работа </w:t>
            </w:r>
          </w:p>
          <w:p w:rsidR="00994BA1" w:rsidRPr="00FC4094" w:rsidRDefault="00994BA1" w:rsidP="00FC4094">
            <w:pPr>
              <w:jc w:val="both"/>
              <w:rPr>
                <w:i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«Не стоит село без праведника» (сравнительный анализ произведений).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994BA1" w:rsidRPr="00FC4094" w:rsidRDefault="00994BA1" w:rsidP="00994BA1">
            <w:pPr>
              <w:jc w:val="both"/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Драматургия. </w:t>
            </w:r>
            <w:r w:rsidRPr="00FC4094">
              <w:rPr>
                <w:sz w:val="20"/>
                <w:szCs w:val="20"/>
                <w:shd w:val="clear" w:color="FFFFFF" w:fill="FFFFFF"/>
              </w:rPr>
              <w:t>А.В. Вампилов. Сведения из биографии.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  <w:shd w:val="clear" w:color="FFFFFF" w:fill="FFFFFF"/>
              </w:rPr>
              <w:t>Самостоятельная работа:</w:t>
            </w:r>
            <w:r w:rsidRPr="00FC4094">
              <w:rPr>
                <w:sz w:val="20"/>
                <w:szCs w:val="20"/>
                <w:shd w:val="clear" w:color="FFFFFF" w:fill="FFFFFF"/>
              </w:rPr>
              <w:t xml:space="preserve"> Подготовить сообщение (доклад, презентацию) о биографии А.В.Вампилова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994BA1" w:rsidRPr="00FC4094" w:rsidRDefault="00994BA1" w:rsidP="00994BA1">
            <w:pPr>
              <w:jc w:val="both"/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Пьеса «Утиная охота» (возможен выбор другого драматического произведения).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i/>
                <w:sz w:val="20"/>
                <w:szCs w:val="20"/>
                <w:shd w:val="clear" w:color="FFFFFF" w:fill="FFFFFF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  <w:shd w:val="clear" w:color="FFFFFF" w:fill="FFFFFF"/>
              </w:rPr>
              <w:t>Анализ эпизода произведения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994BA1" w:rsidRPr="00FC4094" w:rsidRDefault="00994BA1" w:rsidP="00994BA1">
            <w:pPr>
              <w:jc w:val="both"/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Образ вечного, неистребимого бюрократа. Утверждение добра, любви и милосердия. Гоголевские традиции в драматургии Вампилова.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</w:rPr>
              <w:t>Практическая работа</w:t>
            </w:r>
            <w:r w:rsidRPr="00FC4094">
              <w:rPr>
                <w:i/>
                <w:sz w:val="20"/>
                <w:szCs w:val="20"/>
              </w:rPr>
              <w:t xml:space="preserve">.  </w:t>
            </w:r>
            <w:r w:rsidRPr="00FC4094">
              <w:rPr>
                <w:sz w:val="20"/>
                <w:szCs w:val="20"/>
              </w:rPr>
              <w:t>«Анализ эпизода».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i/>
                <w:sz w:val="20"/>
                <w:szCs w:val="20"/>
                <w:shd w:val="clear" w:color="FFFFFF" w:fill="FFFFFF"/>
              </w:rPr>
            </w:pPr>
          </w:p>
        </w:tc>
      </w:tr>
    </w:tbl>
    <w:p w:rsidR="00994BA1" w:rsidRDefault="00994BA1" w:rsidP="00994BA1">
      <w:pPr>
        <w:jc w:val="center"/>
        <w:rPr>
          <w:caps/>
          <w:sz w:val="20"/>
          <w:szCs w:val="20"/>
        </w:rPr>
      </w:pPr>
    </w:p>
    <w:p w:rsidR="00F520DC" w:rsidRDefault="00F520DC" w:rsidP="00994BA1">
      <w:pPr>
        <w:jc w:val="center"/>
        <w:rPr>
          <w:b/>
          <w:caps/>
          <w:sz w:val="20"/>
          <w:szCs w:val="20"/>
        </w:rPr>
      </w:pPr>
      <w:r w:rsidRPr="00994BA1">
        <w:rPr>
          <w:b/>
          <w:caps/>
          <w:sz w:val="20"/>
          <w:szCs w:val="20"/>
        </w:rPr>
        <w:lastRenderedPageBreak/>
        <w:t>3. условия реализации УЧЕБНОЙ дисциплины</w:t>
      </w:r>
    </w:p>
    <w:p w:rsidR="00994BA1" w:rsidRPr="00994BA1" w:rsidRDefault="00994BA1" w:rsidP="00994BA1">
      <w:pPr>
        <w:jc w:val="center"/>
        <w:rPr>
          <w:b/>
          <w:caps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F520DC" w:rsidRPr="00FC4094" w:rsidRDefault="00F520DC" w:rsidP="00FC4094">
      <w:pPr>
        <w:jc w:val="both"/>
        <w:rPr>
          <w:bCs/>
          <w:sz w:val="20"/>
          <w:szCs w:val="20"/>
          <w:u w:val="single"/>
        </w:rPr>
      </w:pPr>
      <w:r w:rsidRPr="00FC4094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r w:rsidRPr="00FC4094">
        <w:rPr>
          <w:bCs/>
          <w:sz w:val="20"/>
          <w:szCs w:val="20"/>
          <w:u w:val="single"/>
        </w:rPr>
        <w:t>_русского языка и литературы;</w:t>
      </w:r>
    </w:p>
    <w:p w:rsidR="00F520DC" w:rsidRPr="00FC4094" w:rsidRDefault="00F520DC" w:rsidP="00FC4094">
      <w:pPr>
        <w:jc w:val="both"/>
        <w:rPr>
          <w:bCs/>
          <w:sz w:val="20"/>
          <w:szCs w:val="20"/>
          <w:u w:val="single"/>
        </w:rPr>
      </w:pP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Оборудование учебного кабинета: 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- посадочные места по количеству </w:t>
      </w:r>
      <w:proofErr w:type="gramStart"/>
      <w:r w:rsidRPr="00FC4094">
        <w:rPr>
          <w:bCs/>
          <w:sz w:val="20"/>
          <w:szCs w:val="20"/>
        </w:rPr>
        <w:t>обучающихся</w:t>
      </w:r>
      <w:proofErr w:type="gramEnd"/>
      <w:r w:rsidRPr="00FC4094">
        <w:rPr>
          <w:bCs/>
          <w:sz w:val="20"/>
          <w:szCs w:val="20"/>
        </w:rPr>
        <w:t>;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- рабочее место преподавателя;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- методические пособия;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- тексты художественных произведений;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- учебная доска;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- тематические стенды.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3.2. Информационное обеспечение обучения</w:t>
      </w:r>
    </w:p>
    <w:p w:rsidR="00F520DC" w:rsidRPr="00FC4094" w:rsidRDefault="00BD5169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Перечень </w:t>
      </w:r>
      <w:r w:rsidR="00F520DC" w:rsidRPr="00FC4094">
        <w:rPr>
          <w:bCs/>
          <w:sz w:val="20"/>
          <w:szCs w:val="20"/>
        </w:rPr>
        <w:t xml:space="preserve"> учебных изданий, Интернет-ресурсов, дополнительной литературы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Основные источники:</w:t>
      </w:r>
    </w:p>
    <w:p w:rsidR="00980554" w:rsidRPr="00D22B3F" w:rsidRDefault="00980554" w:rsidP="00980554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D22B3F">
        <w:rPr>
          <w:rFonts w:eastAsia="Calibri"/>
          <w:sz w:val="20"/>
          <w:szCs w:val="20"/>
        </w:rPr>
        <w:t>Обернихина</w:t>
      </w:r>
      <w:proofErr w:type="spellEnd"/>
      <w:r w:rsidRPr="00D22B3F">
        <w:rPr>
          <w:rFonts w:eastAsia="Calibri"/>
          <w:sz w:val="20"/>
          <w:szCs w:val="20"/>
        </w:rPr>
        <w:t xml:space="preserve"> Г.А. Литература в 2-х ч. Ч.1 . Учебник. Для СПО – 6-е изд. – М.: Академия,  2014</w:t>
      </w:r>
    </w:p>
    <w:p w:rsidR="00980554" w:rsidRPr="00D22B3F" w:rsidRDefault="00980554" w:rsidP="00980554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D22B3F">
        <w:rPr>
          <w:rFonts w:eastAsia="Calibri"/>
          <w:sz w:val="20"/>
          <w:szCs w:val="20"/>
        </w:rPr>
        <w:t>Обернихина</w:t>
      </w:r>
      <w:proofErr w:type="spellEnd"/>
      <w:r w:rsidRPr="00D22B3F">
        <w:rPr>
          <w:rFonts w:eastAsia="Calibri"/>
          <w:sz w:val="20"/>
          <w:szCs w:val="20"/>
        </w:rPr>
        <w:t xml:space="preserve"> Г.А. Литература в 2-х ч. Ч.1 . Учебник. Для СПО – 4-е изд. – М.: Академия,  2017</w:t>
      </w:r>
    </w:p>
    <w:p w:rsidR="00980554" w:rsidRPr="00D22B3F" w:rsidRDefault="00980554" w:rsidP="00980554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D22B3F">
        <w:rPr>
          <w:rFonts w:eastAsia="Calibri"/>
          <w:sz w:val="20"/>
          <w:szCs w:val="20"/>
        </w:rPr>
        <w:t>Обернихина</w:t>
      </w:r>
      <w:proofErr w:type="spellEnd"/>
      <w:r w:rsidRPr="00D22B3F">
        <w:rPr>
          <w:rFonts w:eastAsia="Calibri"/>
          <w:sz w:val="20"/>
          <w:szCs w:val="20"/>
        </w:rPr>
        <w:t xml:space="preserve"> Г.А. Литература в 2-х ч. Ч.2 . Учебник. Для СПО – 6-е изд., М.: Академия,  2014</w:t>
      </w:r>
    </w:p>
    <w:p w:rsidR="00980554" w:rsidRPr="00D22B3F" w:rsidRDefault="00980554" w:rsidP="00980554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D22B3F">
        <w:rPr>
          <w:rFonts w:eastAsia="Calibri"/>
          <w:sz w:val="20"/>
          <w:szCs w:val="20"/>
        </w:rPr>
        <w:t>Обернихина</w:t>
      </w:r>
      <w:proofErr w:type="spellEnd"/>
      <w:r w:rsidRPr="00D22B3F">
        <w:rPr>
          <w:rFonts w:eastAsia="Calibri"/>
          <w:sz w:val="20"/>
          <w:szCs w:val="20"/>
        </w:rPr>
        <w:t xml:space="preserve"> Г.А. Литература в 2-х ч. Ч.2 . Учебник. Для СПО – 4-е изд., М.: Академия, 2017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</w:p>
    <w:p w:rsidR="00F520DC" w:rsidRPr="00FC4094" w:rsidRDefault="00F520DC" w:rsidP="00980554">
      <w:pPr>
        <w:tabs>
          <w:tab w:val="center" w:pos="4677"/>
        </w:tabs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Дополнительные источники: </w:t>
      </w:r>
      <w:r w:rsidR="00980554">
        <w:rPr>
          <w:bCs/>
          <w:sz w:val="20"/>
          <w:szCs w:val="20"/>
        </w:rPr>
        <w:tab/>
      </w:r>
    </w:p>
    <w:p w:rsidR="00980554" w:rsidRDefault="00980554" w:rsidP="00980554">
      <w:pPr>
        <w:pStyle w:val="a9"/>
        <w:spacing w:after="0"/>
        <w:jc w:val="both"/>
        <w:rPr>
          <w:bCs/>
          <w:iCs/>
          <w:szCs w:val="20"/>
        </w:rPr>
      </w:pPr>
      <w:proofErr w:type="spellStart"/>
      <w:r>
        <w:rPr>
          <w:iCs/>
          <w:szCs w:val="20"/>
        </w:rPr>
        <w:t>Мусатов</w:t>
      </w:r>
      <w:proofErr w:type="spellEnd"/>
      <w:r>
        <w:rPr>
          <w:iCs/>
          <w:szCs w:val="20"/>
        </w:rPr>
        <w:t xml:space="preserve"> В.В. </w:t>
      </w:r>
      <w:r>
        <w:rPr>
          <w:szCs w:val="20"/>
        </w:rPr>
        <w:t>История русской литературы первой половины ХХ в. – М., 2014.</w:t>
      </w:r>
    </w:p>
    <w:p w:rsidR="00980554" w:rsidRDefault="00980554" w:rsidP="00980554">
      <w:pPr>
        <w:pStyle w:val="a9"/>
        <w:spacing w:after="0"/>
        <w:jc w:val="both"/>
        <w:rPr>
          <w:szCs w:val="20"/>
        </w:rPr>
      </w:pPr>
      <w:r>
        <w:rPr>
          <w:szCs w:val="20"/>
        </w:rPr>
        <w:t>Набоков В. Лекции по русской литературе. – М., 2015.</w:t>
      </w:r>
    </w:p>
    <w:p w:rsidR="00980554" w:rsidRDefault="00980554" w:rsidP="00980554">
      <w:pPr>
        <w:pStyle w:val="a9"/>
        <w:spacing w:after="0"/>
        <w:jc w:val="both"/>
        <w:rPr>
          <w:szCs w:val="20"/>
        </w:rPr>
      </w:pPr>
      <w:r>
        <w:rPr>
          <w:szCs w:val="20"/>
        </w:rPr>
        <w:t>Русская литература ХХ в. / Под ред. А.Г. Андреевой. – М., 2014.</w:t>
      </w:r>
    </w:p>
    <w:p w:rsidR="00980554" w:rsidRDefault="00980554" w:rsidP="00980554">
      <w:pPr>
        <w:pStyle w:val="a9"/>
        <w:spacing w:after="0"/>
        <w:jc w:val="both"/>
        <w:rPr>
          <w:szCs w:val="20"/>
        </w:rPr>
      </w:pPr>
      <w:r>
        <w:rPr>
          <w:szCs w:val="20"/>
        </w:rPr>
        <w:t>Интернет-ресурсы:</w:t>
      </w:r>
    </w:p>
    <w:p w:rsidR="00980554" w:rsidRDefault="00980554" w:rsidP="00980554">
      <w:pPr>
        <w:autoSpaceDE w:val="0"/>
        <w:autoSpaceDN w:val="0"/>
        <w:adjustRightInd w:val="0"/>
        <w:rPr>
          <w:sz w:val="20"/>
          <w:szCs w:val="20"/>
        </w:rPr>
      </w:pPr>
      <w:r>
        <w:rPr>
          <w:bCs/>
          <w:sz w:val="20"/>
          <w:szCs w:val="20"/>
        </w:rPr>
        <w:t xml:space="preserve">Новая литература. Литературно-художественный журнал </w:t>
      </w:r>
      <w:hyperlink r:id="rId11" w:history="1">
        <w:r>
          <w:rPr>
            <w:rStyle w:val="aff1"/>
            <w:sz w:val="20"/>
            <w:szCs w:val="20"/>
          </w:rPr>
          <w:t>http://newlit.ru/</w:t>
        </w:r>
      </w:hyperlink>
    </w:p>
    <w:p w:rsidR="00980554" w:rsidRDefault="00980554" w:rsidP="00980554">
      <w:pPr>
        <w:autoSpaceDE w:val="0"/>
        <w:autoSpaceDN w:val="0"/>
        <w:adjustRightInd w:val="0"/>
        <w:rPr>
          <w:sz w:val="20"/>
          <w:szCs w:val="20"/>
        </w:rPr>
      </w:pPr>
      <w:r>
        <w:rPr>
          <w:bCs/>
          <w:sz w:val="20"/>
          <w:szCs w:val="20"/>
        </w:rPr>
        <w:t xml:space="preserve">ХХ век Авторский сайт Леонида </w:t>
      </w:r>
      <w:proofErr w:type="spellStart"/>
      <w:r>
        <w:rPr>
          <w:bCs/>
          <w:sz w:val="20"/>
          <w:szCs w:val="20"/>
        </w:rPr>
        <w:t>Каганова</w:t>
      </w:r>
      <w:proofErr w:type="spellEnd"/>
      <w:r>
        <w:rPr>
          <w:bCs/>
          <w:sz w:val="20"/>
          <w:szCs w:val="20"/>
        </w:rPr>
        <w:t xml:space="preserve">  </w:t>
      </w:r>
      <w:r>
        <w:rPr>
          <w:sz w:val="20"/>
          <w:szCs w:val="20"/>
        </w:rPr>
        <w:t>http://lleo.aha.ru/</w:t>
      </w:r>
    </w:p>
    <w:p w:rsidR="00980554" w:rsidRDefault="00980554" w:rsidP="00980554">
      <w:pPr>
        <w:autoSpaceDE w:val="0"/>
        <w:autoSpaceDN w:val="0"/>
        <w:adjustRightInd w:val="0"/>
        <w:rPr>
          <w:b/>
          <w:sz w:val="20"/>
          <w:szCs w:val="20"/>
        </w:rPr>
      </w:pPr>
      <w:r>
        <w:rPr>
          <w:bCs/>
          <w:sz w:val="20"/>
          <w:szCs w:val="20"/>
        </w:rPr>
        <w:t xml:space="preserve">Анна Ахматова. Царственное слово  </w:t>
      </w:r>
      <w:hyperlink r:id="rId12" w:history="1">
        <w:r>
          <w:rPr>
            <w:rStyle w:val="aff1"/>
            <w:b/>
            <w:sz w:val="20"/>
            <w:szCs w:val="20"/>
          </w:rPr>
          <w:t>http://www.akhmatova.ru/</w:t>
        </w:r>
      </w:hyperlink>
    </w:p>
    <w:p w:rsidR="00980554" w:rsidRDefault="00980554" w:rsidP="00980554">
      <w:pPr>
        <w:autoSpaceDE w:val="0"/>
        <w:autoSpaceDN w:val="0"/>
        <w:adjustRightInd w:val="0"/>
        <w:rPr>
          <w:sz w:val="20"/>
          <w:szCs w:val="20"/>
        </w:rPr>
      </w:pPr>
      <w:r>
        <w:rPr>
          <w:bCs/>
          <w:sz w:val="20"/>
          <w:szCs w:val="20"/>
        </w:rPr>
        <w:t xml:space="preserve">Народная библиотека Максима Горького. Подборка статей о писателе  </w:t>
      </w:r>
      <w:r>
        <w:rPr>
          <w:sz w:val="20"/>
          <w:szCs w:val="20"/>
        </w:rPr>
        <w:t>http://maximgorkiy.narod.ru/</w:t>
      </w:r>
    </w:p>
    <w:p w:rsidR="00980554" w:rsidRDefault="00980554" w:rsidP="00980554">
      <w:pPr>
        <w:autoSpaceDE w:val="0"/>
        <w:autoSpaceDN w:val="0"/>
        <w:adjustRightInd w:val="0"/>
        <w:rPr>
          <w:sz w:val="20"/>
          <w:szCs w:val="20"/>
        </w:rPr>
      </w:pPr>
      <w:r>
        <w:rPr>
          <w:bCs/>
          <w:sz w:val="20"/>
          <w:szCs w:val="20"/>
        </w:rPr>
        <w:t xml:space="preserve">Творчество В. Пелевина  </w:t>
      </w:r>
      <w:hyperlink r:id="rId13" w:history="1">
        <w:r>
          <w:rPr>
            <w:rStyle w:val="aff1"/>
            <w:sz w:val="20"/>
            <w:szCs w:val="20"/>
          </w:rPr>
          <w:t>http://pelevin.nov.ru/</w:t>
        </w:r>
      </w:hyperlink>
    </w:p>
    <w:p w:rsidR="00980554" w:rsidRDefault="00980554" w:rsidP="00980554">
      <w:pPr>
        <w:autoSpaceDE w:val="0"/>
        <w:autoSpaceDN w:val="0"/>
        <w:adjustRightInd w:val="0"/>
        <w:rPr>
          <w:sz w:val="20"/>
          <w:szCs w:val="20"/>
        </w:rPr>
      </w:pPr>
      <w:r>
        <w:rPr>
          <w:bCs/>
          <w:sz w:val="20"/>
          <w:szCs w:val="20"/>
        </w:rPr>
        <w:t xml:space="preserve">Серебряного века силуэт... </w:t>
      </w:r>
      <w:hyperlink r:id="rId14" w:history="1">
        <w:r>
          <w:rPr>
            <w:rStyle w:val="aff1"/>
            <w:sz w:val="20"/>
            <w:szCs w:val="20"/>
          </w:rPr>
          <w:t>http://www.silverage.ru/</w:t>
        </w:r>
      </w:hyperlink>
    </w:p>
    <w:p w:rsidR="00F520DC" w:rsidRDefault="00F520DC" w:rsidP="00FC4094">
      <w:pPr>
        <w:jc w:val="both"/>
        <w:rPr>
          <w:sz w:val="20"/>
          <w:szCs w:val="20"/>
        </w:rPr>
      </w:pPr>
    </w:p>
    <w:p w:rsidR="00994BA1" w:rsidRDefault="00994BA1" w:rsidP="00FC4094">
      <w:pPr>
        <w:jc w:val="both"/>
        <w:rPr>
          <w:sz w:val="20"/>
          <w:szCs w:val="20"/>
        </w:rPr>
      </w:pPr>
    </w:p>
    <w:p w:rsidR="00994BA1" w:rsidRDefault="00994BA1" w:rsidP="00FC4094">
      <w:pPr>
        <w:jc w:val="both"/>
        <w:rPr>
          <w:sz w:val="20"/>
          <w:szCs w:val="20"/>
        </w:rPr>
      </w:pPr>
    </w:p>
    <w:p w:rsidR="00994BA1" w:rsidRDefault="00994BA1" w:rsidP="00FC4094">
      <w:pPr>
        <w:jc w:val="both"/>
        <w:rPr>
          <w:sz w:val="20"/>
          <w:szCs w:val="20"/>
        </w:rPr>
      </w:pPr>
    </w:p>
    <w:p w:rsidR="00994BA1" w:rsidRPr="00FC4094" w:rsidRDefault="00994BA1" w:rsidP="00FC4094">
      <w:pPr>
        <w:jc w:val="both"/>
        <w:rPr>
          <w:sz w:val="20"/>
          <w:szCs w:val="20"/>
        </w:rPr>
      </w:pPr>
    </w:p>
    <w:p w:rsidR="00F520DC" w:rsidRPr="00994BA1" w:rsidRDefault="00F520DC" w:rsidP="00994BA1">
      <w:pPr>
        <w:jc w:val="center"/>
        <w:rPr>
          <w:b/>
          <w:caps/>
          <w:sz w:val="20"/>
          <w:szCs w:val="20"/>
        </w:rPr>
      </w:pPr>
      <w:r w:rsidRPr="00994BA1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FC4094">
        <w:rPr>
          <w:sz w:val="20"/>
          <w:szCs w:val="20"/>
        </w:rPr>
        <w:t>обучающимися</w:t>
      </w:r>
      <w:proofErr w:type="gramEnd"/>
      <w:r w:rsidRPr="00FC4094">
        <w:rPr>
          <w:sz w:val="20"/>
          <w:szCs w:val="20"/>
        </w:rPr>
        <w:t xml:space="preserve"> индивидуальных заданий, проектов, исследований.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6"/>
        <w:gridCol w:w="4860"/>
      </w:tblGrid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Результаты обучения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  <w:highlight w:val="yellow"/>
              </w:rPr>
            </w:pPr>
            <w:proofErr w:type="spellStart"/>
            <w:r w:rsidRPr="00FC4094">
              <w:rPr>
                <w:sz w:val="20"/>
                <w:szCs w:val="20"/>
              </w:rPr>
              <w:t>сформированность</w:t>
            </w:r>
            <w:proofErr w:type="spellEnd"/>
            <w:r w:rsidRPr="00FC4094">
              <w:rPr>
                <w:sz w:val="20"/>
                <w:szCs w:val="20"/>
              </w:rPr>
              <w:t xml:space="preserve"> мировоззрения, соответствующего </w:t>
            </w:r>
            <w:proofErr w:type="spellStart"/>
            <w:proofErr w:type="gramStart"/>
            <w:r w:rsidRPr="00FC4094">
              <w:rPr>
                <w:sz w:val="20"/>
                <w:szCs w:val="20"/>
              </w:rPr>
              <w:t>современ</w:t>
            </w:r>
            <w:proofErr w:type="spellEnd"/>
            <w:r w:rsidRPr="00FC4094">
              <w:rPr>
                <w:sz w:val="20"/>
                <w:szCs w:val="20"/>
              </w:rPr>
              <w:t>-ному</w:t>
            </w:r>
            <w:proofErr w:type="gramEnd"/>
            <w:r w:rsidRPr="00FC4094">
              <w:rPr>
                <w:sz w:val="20"/>
                <w:szCs w:val="20"/>
              </w:rPr>
              <w:t xml:space="preserve">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>чтение и комментированное чтение; выразительное чтение и чтение наизусть; участие в беседе; самостоятельная работа с учебником; 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 xml:space="preserve">готовность и способность к образованию, в том числе </w:t>
            </w:r>
            <w:proofErr w:type="spellStart"/>
            <w:proofErr w:type="gramStart"/>
            <w:r w:rsidRPr="00FC4094">
              <w:rPr>
                <w:sz w:val="20"/>
                <w:szCs w:val="20"/>
              </w:rPr>
              <w:t>самообра-зованию</w:t>
            </w:r>
            <w:proofErr w:type="spellEnd"/>
            <w:proofErr w:type="gramEnd"/>
            <w:r w:rsidRPr="00FC4094">
              <w:rPr>
                <w:sz w:val="20"/>
                <w:szCs w:val="20"/>
              </w:rPr>
              <w:t>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</w:t>
            </w:r>
            <w:r w:rsidR="00BD5169" w:rsidRPr="00FC4094">
              <w:rPr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защита рефератов;</w:t>
            </w:r>
          </w:p>
          <w:p w:rsidR="00F520DC" w:rsidRPr="00FC4094" w:rsidRDefault="00F520DC" w:rsidP="00553201">
            <w:pPr>
              <w:jc w:val="both"/>
              <w:rPr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 xml:space="preserve">презентация </w:t>
            </w: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color w:val="FF0000"/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 xml:space="preserve"> 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proofErr w:type="spellStart"/>
            <w:r w:rsidRPr="00FC4094">
              <w:rPr>
                <w:bCs/>
                <w:sz w:val="20"/>
                <w:szCs w:val="20"/>
              </w:rPr>
              <w:t>Метапредметные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553201">
            <w:pPr>
              <w:jc w:val="both"/>
              <w:rPr>
                <w:bCs/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умение понимать проблему, выдвигать гипотезу, структурировать материал, подбирать аргументы для </w:t>
            </w:r>
            <w:r w:rsidRPr="00FC4094">
              <w:rPr>
                <w:sz w:val="20"/>
                <w:szCs w:val="20"/>
              </w:rPr>
              <w:lastRenderedPageBreak/>
              <w:t xml:space="preserve">подтверждения собственной позиции, выделять причинно-следственные связи в устных и письменных высказываниях, формулировать выводы;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lastRenderedPageBreak/>
              <w:t>диктант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lastRenderedPageBreak/>
              <w:t>тест</w:t>
            </w:r>
          </w:p>
          <w:p w:rsidR="00F520DC" w:rsidRPr="00FC4094" w:rsidRDefault="00F520DC" w:rsidP="00FC4094">
            <w:pPr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экзамен по окончании дисциплины</w:t>
            </w:r>
          </w:p>
        </w:tc>
      </w:tr>
      <w:tr w:rsidR="00F520DC" w:rsidRPr="00FC4094" w:rsidTr="00CE793D">
        <w:trPr>
          <w:trHeight w:val="413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lastRenderedPageBreak/>
              <w:t xml:space="preserve"> умение самостоятельно организовывать собственную деятельность, оценивать ее, определять сферу своих интересов;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проектная и </w:t>
            </w:r>
            <w:proofErr w:type="spellStart"/>
            <w:r w:rsidRPr="00FC4094">
              <w:rPr>
                <w:sz w:val="20"/>
                <w:szCs w:val="20"/>
              </w:rPr>
              <w:t>учебно</w:t>
            </w:r>
            <w:proofErr w:type="spellEnd"/>
            <w:r w:rsidRPr="00FC4094">
              <w:rPr>
                <w:sz w:val="20"/>
                <w:szCs w:val="20"/>
              </w:rPr>
              <w:t xml:space="preserve"> – исследовательская работа; 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подготовка к семинару;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 xml:space="preserve"> </w:t>
            </w:r>
            <w:proofErr w:type="spellStart"/>
            <w:r w:rsidRPr="00FC4094">
              <w:rPr>
                <w:sz w:val="20"/>
                <w:szCs w:val="20"/>
              </w:rPr>
              <w:t>самооценивание</w:t>
            </w:r>
            <w:proofErr w:type="spellEnd"/>
            <w:r w:rsidRPr="00FC4094">
              <w:rPr>
                <w:sz w:val="20"/>
                <w:szCs w:val="20"/>
              </w:rPr>
              <w:t xml:space="preserve"> и </w:t>
            </w:r>
            <w:proofErr w:type="spellStart"/>
            <w:r w:rsidRPr="00FC4094">
              <w:rPr>
                <w:sz w:val="20"/>
                <w:szCs w:val="20"/>
              </w:rPr>
              <w:t>взаимооценивание</w:t>
            </w:r>
            <w:proofErr w:type="spellEnd"/>
            <w:r w:rsidRPr="00FC4094">
              <w:rPr>
                <w:sz w:val="20"/>
                <w:szCs w:val="20"/>
              </w:rPr>
              <w:t>.</w:t>
            </w:r>
          </w:p>
        </w:tc>
      </w:tr>
      <w:tr w:rsidR="00F520DC" w:rsidRPr="00FC4094" w:rsidTr="00CE793D">
        <w:trPr>
          <w:trHeight w:val="385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умение работать с разными источниками информации, находить ее, анализировать, использовать в самостоятельной деятельности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аналитическая работа с текстами художественных произведений и критических статей; написание различных видов планов; реферирование</w:t>
            </w:r>
          </w:p>
        </w:tc>
      </w:tr>
      <w:tr w:rsidR="00F520DC" w:rsidRPr="00FC4094" w:rsidTr="00CE793D">
        <w:trPr>
          <w:trHeight w:val="378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владение навыками познавательной, учебно-исследовательской и проектной деятельности, навыками разрешения проблем; способность и готовность к </w:t>
            </w:r>
            <w:proofErr w:type="gramStart"/>
            <w:r w:rsidRPr="00FC4094">
              <w:rPr>
                <w:sz w:val="20"/>
                <w:szCs w:val="20"/>
              </w:rPr>
              <w:t>самостоятельному</w:t>
            </w:r>
            <w:proofErr w:type="gramEnd"/>
            <w:r w:rsidRPr="00FC4094">
              <w:rPr>
                <w:sz w:val="20"/>
                <w:szCs w:val="20"/>
              </w:rPr>
              <w:t xml:space="preserve"> </w:t>
            </w:r>
          </w:p>
          <w:p w:rsidR="00F520DC" w:rsidRPr="00FC4094" w:rsidRDefault="00F520DC" w:rsidP="00553201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практических задач, применению различных методов познания;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проектная и </w:t>
            </w:r>
            <w:proofErr w:type="spellStart"/>
            <w:r w:rsidRPr="00FC4094">
              <w:rPr>
                <w:sz w:val="20"/>
                <w:szCs w:val="20"/>
              </w:rPr>
              <w:t>учебно</w:t>
            </w:r>
            <w:proofErr w:type="spellEnd"/>
            <w:r w:rsidRPr="00FC4094">
              <w:rPr>
                <w:sz w:val="20"/>
                <w:szCs w:val="20"/>
              </w:rPr>
              <w:t xml:space="preserve"> – исследовательская работа; 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подготовка к семинару;</w:t>
            </w:r>
          </w:p>
          <w:p w:rsidR="00F520DC" w:rsidRPr="00FC4094" w:rsidRDefault="00F520DC" w:rsidP="00FC4094">
            <w:pPr>
              <w:jc w:val="both"/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</w:t>
            </w:r>
            <w:proofErr w:type="spellStart"/>
            <w:r w:rsidRPr="00FC4094">
              <w:rPr>
                <w:sz w:val="20"/>
                <w:szCs w:val="20"/>
              </w:rPr>
              <w:t>самооценивание</w:t>
            </w:r>
            <w:proofErr w:type="spellEnd"/>
            <w:r w:rsidRPr="00FC4094">
              <w:rPr>
                <w:sz w:val="20"/>
                <w:szCs w:val="20"/>
              </w:rPr>
              <w:t xml:space="preserve"> и </w:t>
            </w:r>
            <w:proofErr w:type="spellStart"/>
            <w:r w:rsidRPr="00FC4094">
              <w:rPr>
                <w:sz w:val="20"/>
                <w:szCs w:val="20"/>
              </w:rPr>
              <w:t>взаимооценивание</w:t>
            </w:r>
            <w:proofErr w:type="spellEnd"/>
            <w:r w:rsidRPr="00FC4094">
              <w:rPr>
                <w:sz w:val="20"/>
                <w:szCs w:val="20"/>
              </w:rPr>
              <w:t>.</w:t>
            </w:r>
            <w:r w:rsidRPr="00FC4094">
              <w:rPr>
                <w:i/>
                <w:sz w:val="20"/>
                <w:szCs w:val="20"/>
              </w:rPr>
              <w:t xml:space="preserve"> проектная и </w:t>
            </w:r>
            <w:proofErr w:type="spellStart"/>
            <w:r w:rsidRPr="00FC4094">
              <w:rPr>
                <w:i/>
                <w:sz w:val="20"/>
                <w:szCs w:val="20"/>
              </w:rPr>
              <w:t>учебно</w:t>
            </w:r>
            <w:proofErr w:type="spellEnd"/>
            <w:r w:rsidRPr="00FC4094">
              <w:rPr>
                <w:i/>
                <w:sz w:val="20"/>
                <w:szCs w:val="20"/>
              </w:rPr>
              <w:t xml:space="preserve"> – исследовательская работа;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sz w:val="20"/>
                <w:szCs w:val="20"/>
              </w:rPr>
              <w:t>сформированность</w:t>
            </w:r>
            <w:proofErr w:type="spellEnd"/>
            <w:r w:rsidRPr="00FC4094">
              <w:rPr>
                <w:sz w:val="20"/>
                <w:szCs w:val="20"/>
              </w:rPr>
              <w:t xml:space="preserve"> устойчивого интереса к чтению как средству познания других культур, уважительного отношения к ним;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аудиторная работа, уроки развития речи</w:t>
            </w: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sz w:val="20"/>
                <w:szCs w:val="20"/>
              </w:rPr>
              <w:t>сформированность</w:t>
            </w:r>
            <w:proofErr w:type="spellEnd"/>
            <w:r w:rsidRPr="00FC4094">
              <w:rPr>
                <w:sz w:val="20"/>
                <w:szCs w:val="20"/>
              </w:rPr>
              <w:t xml:space="preserve"> навыков различных видов анализа </w:t>
            </w:r>
            <w:proofErr w:type="gramStart"/>
            <w:r w:rsidRPr="00FC4094">
              <w:rPr>
                <w:sz w:val="20"/>
                <w:szCs w:val="20"/>
              </w:rPr>
              <w:t>литератур-</w:t>
            </w:r>
            <w:proofErr w:type="spellStart"/>
            <w:r w:rsidRPr="00FC4094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FC4094">
              <w:rPr>
                <w:sz w:val="20"/>
                <w:szCs w:val="20"/>
              </w:rPr>
              <w:t xml:space="preserve"> произведений.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аудиторная работа, уроки развития речи, контрольная работа, </w:t>
            </w:r>
            <w:proofErr w:type="spellStart"/>
            <w:r w:rsidRPr="00FC4094">
              <w:rPr>
                <w:bCs/>
                <w:sz w:val="20"/>
                <w:szCs w:val="20"/>
              </w:rPr>
              <w:t>практическме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 занятия.</w:t>
            </w: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владение навыками самоанализа и самооценки на основе наблюдений за собственной речью;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проектная и </w:t>
            </w:r>
            <w:proofErr w:type="spellStart"/>
            <w:r w:rsidRPr="00FC4094">
              <w:rPr>
                <w:sz w:val="20"/>
                <w:szCs w:val="20"/>
              </w:rPr>
              <w:t>учебно</w:t>
            </w:r>
            <w:proofErr w:type="spellEnd"/>
            <w:r w:rsidRPr="00FC4094">
              <w:rPr>
                <w:sz w:val="20"/>
                <w:szCs w:val="20"/>
              </w:rPr>
              <w:t xml:space="preserve"> – исследовательская работа; 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подготовка к семинару;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</w:t>
            </w:r>
            <w:proofErr w:type="spellStart"/>
            <w:r w:rsidRPr="00FC4094">
              <w:rPr>
                <w:sz w:val="20"/>
                <w:szCs w:val="20"/>
              </w:rPr>
              <w:t>самооценивание</w:t>
            </w:r>
            <w:proofErr w:type="spellEnd"/>
            <w:r w:rsidRPr="00FC4094">
              <w:rPr>
                <w:sz w:val="20"/>
                <w:szCs w:val="20"/>
              </w:rPr>
              <w:t xml:space="preserve"> и </w:t>
            </w:r>
            <w:proofErr w:type="spellStart"/>
            <w:r w:rsidRPr="00FC4094">
              <w:rPr>
                <w:sz w:val="20"/>
                <w:szCs w:val="20"/>
              </w:rPr>
              <w:t>взаимооценивание</w:t>
            </w:r>
            <w:proofErr w:type="spellEnd"/>
            <w:r w:rsidRPr="00FC4094">
              <w:rPr>
                <w:sz w:val="20"/>
                <w:szCs w:val="20"/>
              </w:rPr>
              <w:t>.</w:t>
            </w:r>
          </w:p>
        </w:tc>
      </w:tr>
      <w:tr w:rsidR="00F520DC" w:rsidRPr="00FC4094" w:rsidTr="00CE793D">
        <w:trPr>
          <w:trHeight w:val="469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553201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владение умением анализировать текст с точки зрения наличия в нем явной и скрытой, основной и второстепенной информации;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Анализ текстов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Анализ критических статей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Ответы на уроках</w:t>
            </w: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владение умением представлять тексты в виде тезисов, конспектов, аннотаций, рефератов, сочинений различных жанров; 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Работа с текстами произведений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bCs/>
                <w:sz w:val="20"/>
                <w:szCs w:val="20"/>
              </w:rPr>
              <w:t>Самотоятельная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 </w:t>
            </w:r>
            <w:r w:rsidR="00BD5169" w:rsidRPr="00FC4094">
              <w:rPr>
                <w:bCs/>
                <w:sz w:val="20"/>
                <w:szCs w:val="20"/>
              </w:rPr>
              <w:t xml:space="preserve"> </w:t>
            </w:r>
            <w:r w:rsidRPr="00FC4094">
              <w:rPr>
                <w:bCs/>
                <w:sz w:val="20"/>
                <w:szCs w:val="20"/>
              </w:rPr>
              <w:t>работа с рефератами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Конспектирование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Сочинение</w:t>
            </w: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Чтение, анализ художественной литературы, критических статей.</w:t>
            </w: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CE793D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sz w:val="20"/>
                <w:szCs w:val="20"/>
              </w:rPr>
              <w:t>сформированность</w:t>
            </w:r>
            <w:proofErr w:type="spellEnd"/>
            <w:r w:rsidRPr="00FC4094">
              <w:rPr>
                <w:sz w:val="20"/>
                <w:szCs w:val="20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FC4094">
              <w:rPr>
                <w:sz w:val="20"/>
                <w:szCs w:val="20"/>
              </w:rPr>
              <w:t>кст тв</w:t>
            </w:r>
            <w:proofErr w:type="gramEnd"/>
            <w:r w:rsidRPr="00FC4094">
              <w:rPr>
                <w:sz w:val="20"/>
                <w:szCs w:val="20"/>
              </w:rPr>
              <w:t xml:space="preserve">орчества писателя в процессе анализа художественного произведения;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Чтение, анализ художественной литературы, критических статей</w:t>
            </w: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Устные и письменные ответы на уроках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Сочинение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Эссе</w:t>
            </w: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Анализ художественных произведений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Устные и письменные ответы на уроках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Сочинение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Отзыв</w:t>
            </w:r>
          </w:p>
        </w:tc>
      </w:tr>
    </w:tbl>
    <w:p w:rsidR="004F66B4" w:rsidRPr="00FC4094" w:rsidRDefault="004F66B4" w:rsidP="00FC4094">
      <w:pPr>
        <w:jc w:val="both"/>
        <w:rPr>
          <w:sz w:val="20"/>
          <w:szCs w:val="20"/>
        </w:rPr>
      </w:pPr>
    </w:p>
    <w:sectPr w:rsidR="004F66B4" w:rsidRPr="00FC4094" w:rsidSect="00B3526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594" w:rsidRDefault="00937594" w:rsidP="00153C82">
      <w:r>
        <w:separator/>
      </w:r>
    </w:p>
  </w:endnote>
  <w:endnote w:type="continuationSeparator" w:id="0">
    <w:p w:rsidR="00937594" w:rsidRDefault="00937594" w:rsidP="00153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àìè â 2006 ãîäó ïðîãðàììû ïî ôè">
    <w:altName w:val="Times New Roman"/>
    <w:charset w:val="00"/>
    <w:family w:val="roman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ragmaticaC">
    <w:altName w:val="Courier New"/>
    <w:charset w:val="00"/>
    <w:family w:val="decorative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262" w:rsidRDefault="00B35262" w:rsidP="00D86A46">
    <w:pPr>
      <w:pStyle w:val="af1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B35262" w:rsidRDefault="00B35262" w:rsidP="00D86A46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262" w:rsidRDefault="00B35262" w:rsidP="00D86A46">
    <w:pPr>
      <w:pStyle w:val="af1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C532D">
      <w:rPr>
        <w:rStyle w:val="a3"/>
        <w:noProof/>
      </w:rPr>
      <w:t>20</w:t>
    </w:r>
    <w:r>
      <w:rPr>
        <w:rStyle w:val="a3"/>
      </w:rPr>
      <w:fldChar w:fldCharType="end"/>
    </w:r>
  </w:p>
  <w:p w:rsidR="00B35262" w:rsidRDefault="00B35262" w:rsidP="00D86A46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594" w:rsidRDefault="00937594" w:rsidP="00153C82">
      <w:r>
        <w:separator/>
      </w:r>
    </w:p>
  </w:footnote>
  <w:footnote w:type="continuationSeparator" w:id="0">
    <w:p w:rsidR="00937594" w:rsidRDefault="00937594" w:rsidP="00153C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0" w:firstLine="567"/>
      </w:pPr>
      <w:rPr>
        <w:rFonts w:ascii="Symbol" w:hAnsi="Symbol" w:cs="Times New Roman"/>
        <w:sz w:val="22"/>
        <w:szCs w:val="22"/>
      </w:rPr>
    </w:lvl>
  </w:abstractNum>
  <w:abstractNum w:abstractNumId="5">
    <w:nsid w:val="00000006"/>
    <w:multiLevelType w:val="singleLevel"/>
    <w:tmpl w:val="00000006"/>
    <w:name w:val="WW8Num7"/>
    <w:lvl w:ilvl="0"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/>
      </w:rPr>
    </w:lvl>
  </w:abstractNum>
  <w:abstractNum w:abstractNumId="6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010302FE"/>
    <w:multiLevelType w:val="hybridMultilevel"/>
    <w:tmpl w:val="05C6CE4A"/>
    <w:lvl w:ilvl="0" w:tplc="898C58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52A60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FEEA0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4223E0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8E886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A0ADF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4540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E41C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128A0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04695A23"/>
    <w:multiLevelType w:val="hybridMultilevel"/>
    <w:tmpl w:val="8102CDC0"/>
    <w:lvl w:ilvl="0" w:tplc="F95AAE4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7E8C4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A48F5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F4B5A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785B1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28C6B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C9FB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3C5D0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C4BF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05AB2850"/>
    <w:multiLevelType w:val="hybridMultilevel"/>
    <w:tmpl w:val="70469A20"/>
    <w:lvl w:ilvl="0" w:tplc="5E3EF06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34FDB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9681A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3E12F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54CDD4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5A6C0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BE883C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3EF47A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40EF7A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07EE6908"/>
    <w:multiLevelType w:val="hybridMultilevel"/>
    <w:tmpl w:val="381CE21E"/>
    <w:lvl w:ilvl="0" w:tplc="172C72D8">
      <w:start w:val="1"/>
      <w:numFmt w:val="bullet"/>
      <w:lvlText w:val="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08FE1BDB"/>
    <w:multiLevelType w:val="multilevel"/>
    <w:tmpl w:val="284C4024"/>
    <w:lvl w:ilvl="0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2">
    <w:nsid w:val="09791100"/>
    <w:multiLevelType w:val="hybridMultilevel"/>
    <w:tmpl w:val="CFDCBBD0"/>
    <w:lvl w:ilvl="0" w:tplc="AE765B1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ECC81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84BAC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36FEF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0CE76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3658B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B8A070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14A61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26497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2D7B12A7"/>
    <w:multiLevelType w:val="hybridMultilevel"/>
    <w:tmpl w:val="67A0EEC6"/>
    <w:lvl w:ilvl="0" w:tplc="B5B443DC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82BC14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AE945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D488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8AEA4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A2BCF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80A05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420DE2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66A8F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00279B4"/>
    <w:multiLevelType w:val="hybridMultilevel"/>
    <w:tmpl w:val="A07A140C"/>
    <w:lvl w:ilvl="0" w:tplc="0C88FBB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05E4883"/>
    <w:multiLevelType w:val="hybridMultilevel"/>
    <w:tmpl w:val="24005F98"/>
    <w:lvl w:ilvl="0" w:tplc="62F4C5E8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>
    <w:nsid w:val="378E76BA"/>
    <w:multiLevelType w:val="hybridMultilevel"/>
    <w:tmpl w:val="409872A6"/>
    <w:lvl w:ilvl="0" w:tplc="B06219F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0C7AB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263F6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A2381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2EDD2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6E244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66CBB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72E63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BAD1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667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9BE785E"/>
    <w:multiLevelType w:val="hybridMultilevel"/>
    <w:tmpl w:val="ED2A0944"/>
    <w:lvl w:ilvl="0" w:tplc="DC20513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DA516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F6EE7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3AFD8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2490A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CE4E6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44B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D47B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4A9F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383A57"/>
    <w:multiLevelType w:val="hybridMultilevel"/>
    <w:tmpl w:val="BBEE1ADE"/>
    <w:lvl w:ilvl="0" w:tplc="172C72D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F714C8"/>
    <w:multiLevelType w:val="hybridMultilevel"/>
    <w:tmpl w:val="F0360F60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602F25"/>
    <w:multiLevelType w:val="hybridMultilevel"/>
    <w:tmpl w:val="AF5CCB1C"/>
    <w:lvl w:ilvl="0" w:tplc="851A9BF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54C69A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0C5C00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1ED220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BE133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7AAAE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B01CF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1E706A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54669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96D1577"/>
    <w:multiLevelType w:val="hybridMultilevel"/>
    <w:tmpl w:val="45A88E54"/>
    <w:lvl w:ilvl="0" w:tplc="62F4C5E8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B594F4F"/>
    <w:multiLevelType w:val="hybridMultilevel"/>
    <w:tmpl w:val="ACFE1286"/>
    <w:lvl w:ilvl="0" w:tplc="0F0C97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A4C17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6A2CD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84416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8C1D6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4056AC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42992A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0E0A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BE5D0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4E50236D"/>
    <w:multiLevelType w:val="hybridMultilevel"/>
    <w:tmpl w:val="70FAB102"/>
    <w:lvl w:ilvl="0" w:tplc="05F28EBE">
      <w:start w:val="1"/>
      <w:numFmt w:val="bullet"/>
      <w:lvlText w:val=""/>
      <w:lvlJc w:val="left"/>
      <w:pPr>
        <w:ind w:left="4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AA21BA">
      <w:start w:val="1"/>
      <w:numFmt w:val="bullet"/>
      <w:lvlText w:val="o"/>
      <w:lvlJc w:val="left"/>
      <w:pPr>
        <w:ind w:left="1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86BA72">
      <w:start w:val="1"/>
      <w:numFmt w:val="bullet"/>
      <w:lvlText w:val="▪"/>
      <w:lvlJc w:val="left"/>
      <w:pPr>
        <w:ind w:left="2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72D176">
      <w:start w:val="1"/>
      <w:numFmt w:val="bullet"/>
      <w:lvlText w:val="•"/>
      <w:lvlJc w:val="left"/>
      <w:pPr>
        <w:ind w:left="3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22F650">
      <w:start w:val="1"/>
      <w:numFmt w:val="bullet"/>
      <w:lvlText w:val="o"/>
      <w:lvlJc w:val="left"/>
      <w:pPr>
        <w:ind w:left="3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A298E8">
      <w:start w:val="1"/>
      <w:numFmt w:val="bullet"/>
      <w:lvlText w:val="▪"/>
      <w:lvlJc w:val="left"/>
      <w:pPr>
        <w:ind w:left="4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6AD6EA">
      <w:start w:val="1"/>
      <w:numFmt w:val="bullet"/>
      <w:lvlText w:val="•"/>
      <w:lvlJc w:val="left"/>
      <w:pPr>
        <w:ind w:left="5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CAC002">
      <w:start w:val="1"/>
      <w:numFmt w:val="bullet"/>
      <w:lvlText w:val="o"/>
      <w:lvlJc w:val="left"/>
      <w:pPr>
        <w:ind w:left="6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84CA06">
      <w:start w:val="1"/>
      <w:numFmt w:val="bullet"/>
      <w:lvlText w:val="▪"/>
      <w:lvlJc w:val="left"/>
      <w:pPr>
        <w:ind w:left="6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F4F4C51"/>
    <w:multiLevelType w:val="hybridMultilevel"/>
    <w:tmpl w:val="21E80ECE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E64A8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C6F4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B6A24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6C86A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1412B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E0D8B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36485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525A5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1945F2D"/>
    <w:multiLevelType w:val="hybridMultilevel"/>
    <w:tmpl w:val="28AEE510"/>
    <w:lvl w:ilvl="0" w:tplc="581EF334">
      <w:start w:val="1"/>
      <w:numFmt w:val="bullet"/>
      <w:lvlText w:val="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92BF7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1EBEA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03D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4262C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46BD5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E0DB36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A6794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74BB1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54C83DFC"/>
    <w:multiLevelType w:val="hybridMultilevel"/>
    <w:tmpl w:val="43A0AFE8"/>
    <w:lvl w:ilvl="0" w:tplc="10722F2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156B47"/>
    <w:multiLevelType w:val="hybridMultilevel"/>
    <w:tmpl w:val="98F8F6BE"/>
    <w:lvl w:ilvl="0" w:tplc="61AC96D6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01EDE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36C3A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9A06C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3490B0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B21E2E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1C6FA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44A3A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01ABA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5B576DB4"/>
    <w:multiLevelType w:val="hybridMultilevel"/>
    <w:tmpl w:val="D72404FA"/>
    <w:lvl w:ilvl="0" w:tplc="6E6ECCF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74582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4598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C0000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22D3A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62B2F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22ACC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D02CB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E8B2C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5BB16B17"/>
    <w:multiLevelType w:val="hybridMultilevel"/>
    <w:tmpl w:val="1F66D40E"/>
    <w:lvl w:ilvl="0" w:tplc="C3CE518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6E1E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00016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22C4C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D2338E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5C47D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1C502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4C04EE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CAE0B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0DB783A"/>
    <w:multiLevelType w:val="hybridMultilevel"/>
    <w:tmpl w:val="1A6AA1AC"/>
    <w:lvl w:ilvl="0" w:tplc="AF5A807E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9C2540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9EFDF4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2E516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88286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EAB504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C0CB72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A290E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DAE230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61507E53"/>
    <w:multiLevelType w:val="hybridMultilevel"/>
    <w:tmpl w:val="3762FE4E"/>
    <w:lvl w:ilvl="0" w:tplc="62F4C5E8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3E16FB2"/>
    <w:multiLevelType w:val="hybridMultilevel"/>
    <w:tmpl w:val="BFD849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4862A2E"/>
    <w:multiLevelType w:val="hybridMultilevel"/>
    <w:tmpl w:val="B05ADCE6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20B6E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767C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68E4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72F6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90872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68F4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5EF7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CC13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8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511"/>
        </w:tabs>
        <w:ind w:left="511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D9B0F9C"/>
    <w:multiLevelType w:val="hybridMultilevel"/>
    <w:tmpl w:val="F94A4D30"/>
    <w:lvl w:ilvl="0" w:tplc="AFDC411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FA6520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1A386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A6E5D6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D2C966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EC99E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92032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2EB13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68A6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70512E85"/>
    <w:multiLevelType w:val="hybridMultilevel"/>
    <w:tmpl w:val="BC36FC70"/>
    <w:lvl w:ilvl="0" w:tplc="13B8E7FE">
      <w:start w:val="1"/>
      <w:numFmt w:val="bullet"/>
      <w:lvlText w:val=""/>
      <w:lvlJc w:val="left"/>
      <w:pPr>
        <w:ind w:left="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71CF5AF6"/>
    <w:multiLevelType w:val="hybridMultilevel"/>
    <w:tmpl w:val="D430D704"/>
    <w:lvl w:ilvl="0" w:tplc="5D46C0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8E218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E17A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783F8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8A9A1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86F00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4A78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56246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30BDE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2771AE2"/>
    <w:multiLevelType w:val="hybridMultilevel"/>
    <w:tmpl w:val="2B20B942"/>
    <w:lvl w:ilvl="0" w:tplc="966897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AA635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290E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287F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F6788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02953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4787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8A9CA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EE9FA4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79B56EC2"/>
    <w:multiLevelType w:val="hybridMultilevel"/>
    <w:tmpl w:val="B77A4B6C"/>
    <w:lvl w:ilvl="0" w:tplc="D9B8E0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F6231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D8103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82FE3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DAC16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7AB40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3EC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E2C48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1E565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7B704737"/>
    <w:multiLevelType w:val="hybridMultilevel"/>
    <w:tmpl w:val="BD504BBE"/>
    <w:lvl w:ilvl="0" w:tplc="0A2238C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5078F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6C4E8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2AF8FC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78C4D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1CFA56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AC058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2DEC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9CCA0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F1D625F"/>
    <w:multiLevelType w:val="hybridMultilevel"/>
    <w:tmpl w:val="284C4024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0"/>
  </w:num>
  <w:num w:numId="9">
    <w:abstractNumId w:val="21"/>
  </w:num>
  <w:num w:numId="10">
    <w:abstractNumId w:val="45"/>
  </w:num>
  <w:num w:numId="11">
    <w:abstractNumId w:val="11"/>
  </w:num>
  <w:num w:numId="12">
    <w:abstractNumId w:val="37"/>
  </w:num>
  <w:num w:numId="13">
    <w:abstractNumId w:val="10"/>
  </w:num>
  <w:num w:numId="14">
    <w:abstractNumId w:val="35"/>
  </w:num>
  <w:num w:numId="15">
    <w:abstractNumId w:val="15"/>
  </w:num>
  <w:num w:numId="16">
    <w:abstractNumId w:val="29"/>
  </w:num>
  <w:num w:numId="17">
    <w:abstractNumId w:val="13"/>
  </w:num>
  <w:num w:numId="18">
    <w:abstractNumId w:val="18"/>
  </w:num>
  <w:num w:numId="19">
    <w:abstractNumId w:val="27"/>
  </w:num>
  <w:num w:numId="20">
    <w:abstractNumId w:val="16"/>
  </w:num>
  <w:num w:numId="21">
    <w:abstractNumId w:val="22"/>
  </w:num>
  <w:num w:numId="22">
    <w:abstractNumId w:val="24"/>
  </w:num>
  <w:num w:numId="23">
    <w:abstractNumId w:val="34"/>
  </w:num>
  <w:num w:numId="24">
    <w:abstractNumId w:val="36"/>
  </w:num>
  <w:num w:numId="25">
    <w:abstractNumId w:val="26"/>
  </w:num>
  <w:num w:numId="26">
    <w:abstractNumId w:val="40"/>
  </w:num>
  <w:num w:numId="27">
    <w:abstractNumId w:val="32"/>
  </w:num>
  <w:num w:numId="28">
    <w:abstractNumId w:val="31"/>
  </w:num>
  <w:num w:numId="29">
    <w:abstractNumId w:val="17"/>
  </w:num>
  <w:num w:numId="30">
    <w:abstractNumId w:val="7"/>
  </w:num>
  <w:num w:numId="31">
    <w:abstractNumId w:val="25"/>
  </w:num>
  <w:num w:numId="32">
    <w:abstractNumId w:val="12"/>
  </w:num>
  <w:num w:numId="33">
    <w:abstractNumId w:val="19"/>
  </w:num>
  <w:num w:numId="34">
    <w:abstractNumId w:val="41"/>
  </w:num>
  <w:num w:numId="35">
    <w:abstractNumId w:val="42"/>
  </w:num>
  <w:num w:numId="36">
    <w:abstractNumId w:val="8"/>
  </w:num>
  <w:num w:numId="37">
    <w:abstractNumId w:val="43"/>
  </w:num>
  <w:num w:numId="38">
    <w:abstractNumId w:val="30"/>
  </w:num>
  <w:num w:numId="39">
    <w:abstractNumId w:val="23"/>
  </w:num>
  <w:num w:numId="40">
    <w:abstractNumId w:val="14"/>
  </w:num>
  <w:num w:numId="41">
    <w:abstractNumId w:val="33"/>
  </w:num>
  <w:num w:numId="42">
    <w:abstractNumId w:val="44"/>
  </w:num>
  <w:num w:numId="43">
    <w:abstractNumId w:val="9"/>
  </w:num>
  <w:num w:numId="44">
    <w:abstractNumId w:val="39"/>
  </w:num>
  <w:num w:numId="45">
    <w:abstractNumId w:val="28"/>
  </w:num>
  <w:num w:numId="4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0DC"/>
    <w:rsid w:val="000252CC"/>
    <w:rsid w:val="0003128B"/>
    <w:rsid w:val="00065D77"/>
    <w:rsid w:val="000D7C92"/>
    <w:rsid w:val="00124E45"/>
    <w:rsid w:val="00153C82"/>
    <w:rsid w:val="001B5C74"/>
    <w:rsid w:val="001E2E38"/>
    <w:rsid w:val="00271AB4"/>
    <w:rsid w:val="0029597A"/>
    <w:rsid w:val="002E7B51"/>
    <w:rsid w:val="002F3E0C"/>
    <w:rsid w:val="002F3F46"/>
    <w:rsid w:val="00306D5B"/>
    <w:rsid w:val="00311081"/>
    <w:rsid w:val="00364F54"/>
    <w:rsid w:val="003950AC"/>
    <w:rsid w:val="00397199"/>
    <w:rsid w:val="00426A06"/>
    <w:rsid w:val="004270F2"/>
    <w:rsid w:val="00434C5B"/>
    <w:rsid w:val="0045621C"/>
    <w:rsid w:val="00467D47"/>
    <w:rsid w:val="0049420A"/>
    <w:rsid w:val="004F66B4"/>
    <w:rsid w:val="00553201"/>
    <w:rsid w:val="005A1672"/>
    <w:rsid w:val="005C77C7"/>
    <w:rsid w:val="005D73F7"/>
    <w:rsid w:val="00630D61"/>
    <w:rsid w:val="00681ED2"/>
    <w:rsid w:val="0069339E"/>
    <w:rsid w:val="006B0A17"/>
    <w:rsid w:val="006C276E"/>
    <w:rsid w:val="00766870"/>
    <w:rsid w:val="00776B4E"/>
    <w:rsid w:val="007830A5"/>
    <w:rsid w:val="007E1CB1"/>
    <w:rsid w:val="008434B9"/>
    <w:rsid w:val="008D788F"/>
    <w:rsid w:val="0092047D"/>
    <w:rsid w:val="00937594"/>
    <w:rsid w:val="00980554"/>
    <w:rsid w:val="00994BA1"/>
    <w:rsid w:val="009A4E96"/>
    <w:rsid w:val="009C455B"/>
    <w:rsid w:val="009D686A"/>
    <w:rsid w:val="00A066A2"/>
    <w:rsid w:val="00AA427B"/>
    <w:rsid w:val="00AC620A"/>
    <w:rsid w:val="00AF7D81"/>
    <w:rsid w:val="00B35262"/>
    <w:rsid w:val="00B7067B"/>
    <w:rsid w:val="00BA71FC"/>
    <w:rsid w:val="00BC13C3"/>
    <w:rsid w:val="00BC2958"/>
    <w:rsid w:val="00BD43E5"/>
    <w:rsid w:val="00BD5169"/>
    <w:rsid w:val="00BD7C83"/>
    <w:rsid w:val="00CE02E1"/>
    <w:rsid w:val="00CE793D"/>
    <w:rsid w:val="00D16680"/>
    <w:rsid w:val="00D428BA"/>
    <w:rsid w:val="00D86A46"/>
    <w:rsid w:val="00E93857"/>
    <w:rsid w:val="00EC6BCD"/>
    <w:rsid w:val="00F51BC1"/>
    <w:rsid w:val="00F520DC"/>
    <w:rsid w:val="00FC311D"/>
    <w:rsid w:val="00FC4094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520D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520DC"/>
    <w:pPr>
      <w:keepNext/>
      <w:spacing w:before="240" w:after="60"/>
      <w:ind w:firstLine="567"/>
      <w:outlineLvl w:val="1"/>
    </w:pPr>
    <w:rPr>
      <w:b/>
      <w:i/>
      <w:sz w:val="20"/>
      <w:szCs w:val="20"/>
    </w:rPr>
  </w:style>
  <w:style w:type="paragraph" w:styleId="5">
    <w:name w:val="heading 5"/>
    <w:basedOn w:val="a"/>
    <w:next w:val="a"/>
    <w:link w:val="50"/>
    <w:qFormat/>
    <w:rsid w:val="00F520D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520DC"/>
    <w:pPr>
      <w:spacing w:before="240" w:after="60"/>
      <w:ind w:firstLine="709"/>
      <w:outlineLvl w:val="5"/>
    </w:pPr>
    <w:rPr>
      <w:b/>
      <w:bC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20D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520DC"/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50">
    <w:name w:val="Заголовок 5 Знак"/>
    <w:basedOn w:val="a0"/>
    <w:link w:val="5"/>
    <w:rsid w:val="00F520D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520DC"/>
    <w:rPr>
      <w:rFonts w:ascii="Times New Roman" w:eastAsia="Times New Roman" w:hAnsi="Times New Roman" w:cs="Times New Roman"/>
      <w:b/>
      <w:bCs/>
      <w:szCs w:val="20"/>
    </w:rPr>
  </w:style>
  <w:style w:type="character" w:customStyle="1" w:styleId="WW8Num1z0">
    <w:name w:val="WW8Num1z0"/>
    <w:rsid w:val="00F520DC"/>
    <w:rPr>
      <w:rFonts w:ascii="Symbol" w:hAnsi="Symbol"/>
    </w:rPr>
  </w:style>
  <w:style w:type="character" w:customStyle="1" w:styleId="WW8Num1z1">
    <w:name w:val="WW8Num1z1"/>
    <w:rsid w:val="00F520DC"/>
    <w:rPr>
      <w:rFonts w:ascii="Courier New" w:hAnsi="Courier New"/>
    </w:rPr>
  </w:style>
  <w:style w:type="character" w:customStyle="1" w:styleId="WW8Num1z2">
    <w:name w:val="WW8Num1z2"/>
    <w:rsid w:val="00F520DC"/>
    <w:rPr>
      <w:rFonts w:ascii="Wingdings" w:hAnsi="Wingdings"/>
    </w:rPr>
  </w:style>
  <w:style w:type="character" w:customStyle="1" w:styleId="WW8Num2z0">
    <w:name w:val="WW8Num2z0"/>
    <w:rsid w:val="00F520DC"/>
    <w:rPr>
      <w:rFonts w:ascii="Symbol" w:hAnsi="Symbol"/>
    </w:rPr>
  </w:style>
  <w:style w:type="character" w:customStyle="1" w:styleId="WW8Num3z0">
    <w:name w:val="WW8Num3z0"/>
    <w:rsid w:val="00F520DC"/>
    <w:rPr>
      <w:rFonts w:ascii="Symbol" w:hAnsi="Symbol"/>
    </w:rPr>
  </w:style>
  <w:style w:type="character" w:customStyle="1" w:styleId="WW8Num3z1">
    <w:name w:val="WW8Num3z1"/>
    <w:rsid w:val="00F520DC"/>
    <w:rPr>
      <w:rFonts w:ascii="Courier New" w:hAnsi="Courier New" w:cs="Lucida Sans Unicode"/>
    </w:rPr>
  </w:style>
  <w:style w:type="character" w:customStyle="1" w:styleId="WW8Num3z2">
    <w:name w:val="WW8Num3z2"/>
    <w:rsid w:val="00F520DC"/>
    <w:rPr>
      <w:rFonts w:ascii="Wingdings" w:hAnsi="Wingdings"/>
    </w:rPr>
  </w:style>
  <w:style w:type="character" w:customStyle="1" w:styleId="WW8Num4z0">
    <w:name w:val="WW8Num4z0"/>
    <w:rsid w:val="00F520DC"/>
    <w:rPr>
      <w:rFonts w:ascii="Symbol" w:hAnsi="Symbol"/>
    </w:rPr>
  </w:style>
  <w:style w:type="character" w:customStyle="1" w:styleId="WW8Num5z0">
    <w:name w:val="WW8Num5z0"/>
    <w:rsid w:val="00F520DC"/>
    <w:rPr>
      <w:rFonts w:ascii="Symbol" w:hAnsi="Symbol" w:cs="Times New Roman"/>
      <w:sz w:val="22"/>
      <w:szCs w:val="22"/>
    </w:rPr>
  </w:style>
  <w:style w:type="character" w:customStyle="1" w:styleId="3">
    <w:name w:val="Основной шрифт абзаца3"/>
    <w:rsid w:val="00F520DC"/>
  </w:style>
  <w:style w:type="character" w:customStyle="1" w:styleId="WW8Num3z3">
    <w:name w:val="WW8Num3z3"/>
    <w:rsid w:val="00F520DC"/>
    <w:rPr>
      <w:rFonts w:ascii="Symbol" w:hAnsi="Symbol"/>
    </w:rPr>
  </w:style>
  <w:style w:type="character" w:customStyle="1" w:styleId="21">
    <w:name w:val="Основной шрифт абзаца2"/>
    <w:rsid w:val="00F520DC"/>
  </w:style>
  <w:style w:type="character" w:customStyle="1" w:styleId="WW8Num2z1">
    <w:name w:val="WW8Num2z1"/>
    <w:rsid w:val="00F520DC"/>
    <w:rPr>
      <w:rFonts w:ascii="Courier New" w:hAnsi="Courier New"/>
    </w:rPr>
  </w:style>
  <w:style w:type="character" w:customStyle="1" w:styleId="WW8Num2z2">
    <w:name w:val="WW8Num2z2"/>
    <w:rsid w:val="00F520DC"/>
    <w:rPr>
      <w:rFonts w:ascii="Wingdings" w:hAnsi="Wingdings"/>
    </w:rPr>
  </w:style>
  <w:style w:type="character" w:customStyle="1" w:styleId="WW8Num6z0">
    <w:name w:val="WW8Num6z0"/>
    <w:rsid w:val="00F520DC"/>
    <w:rPr>
      <w:rFonts w:ascii="Symbol" w:hAnsi="Symbol"/>
      <w:color w:val="auto"/>
    </w:rPr>
  </w:style>
  <w:style w:type="character" w:customStyle="1" w:styleId="WW8Num6z1">
    <w:name w:val="WW8Num6z1"/>
    <w:rsid w:val="00F520DC"/>
    <w:rPr>
      <w:rFonts w:ascii="Courier New" w:hAnsi="Courier New" w:cs="Lucida Sans Unicode"/>
    </w:rPr>
  </w:style>
  <w:style w:type="character" w:customStyle="1" w:styleId="WW8Num6z2">
    <w:name w:val="WW8Num6z2"/>
    <w:rsid w:val="00F520DC"/>
    <w:rPr>
      <w:rFonts w:ascii="Wingdings" w:hAnsi="Wingdings"/>
    </w:rPr>
  </w:style>
  <w:style w:type="character" w:customStyle="1" w:styleId="WW8Num6z3">
    <w:name w:val="WW8Num6z3"/>
    <w:rsid w:val="00F520DC"/>
    <w:rPr>
      <w:rFonts w:ascii="Symbol" w:hAnsi="Symbol"/>
    </w:rPr>
  </w:style>
  <w:style w:type="character" w:customStyle="1" w:styleId="WW8Num7z0">
    <w:name w:val="WW8Num7z0"/>
    <w:rsid w:val="00F520DC"/>
    <w:rPr>
      <w:rFonts w:ascii="Symbol" w:hAnsi="Symbol"/>
    </w:rPr>
  </w:style>
  <w:style w:type="character" w:customStyle="1" w:styleId="WW8Num7z1">
    <w:name w:val="WW8Num7z1"/>
    <w:rsid w:val="00F520DC"/>
    <w:rPr>
      <w:rFonts w:ascii="Courier New" w:hAnsi="Courier New" w:cs="Lucida Sans Unicode"/>
    </w:rPr>
  </w:style>
  <w:style w:type="character" w:customStyle="1" w:styleId="WW8Num7z2">
    <w:name w:val="WW8Num7z2"/>
    <w:rsid w:val="00F520DC"/>
    <w:rPr>
      <w:rFonts w:ascii="Wingdings" w:hAnsi="Wingdings"/>
    </w:rPr>
  </w:style>
  <w:style w:type="character" w:customStyle="1" w:styleId="WW8Num8z0">
    <w:name w:val="WW8Num8z0"/>
    <w:rsid w:val="00F520DC"/>
    <w:rPr>
      <w:rFonts w:ascii="Symbol" w:hAnsi="Symbol"/>
      <w:sz w:val="22"/>
    </w:rPr>
  </w:style>
  <w:style w:type="character" w:customStyle="1" w:styleId="WW8Num8z1">
    <w:name w:val="WW8Num8z1"/>
    <w:rsid w:val="00F520DC"/>
    <w:rPr>
      <w:rFonts w:ascii="Courier New" w:hAnsi="Courier New"/>
    </w:rPr>
  </w:style>
  <w:style w:type="character" w:customStyle="1" w:styleId="WW8Num8z2">
    <w:name w:val="WW8Num8z2"/>
    <w:rsid w:val="00F520DC"/>
    <w:rPr>
      <w:rFonts w:ascii="Wingdings" w:hAnsi="Wingdings"/>
    </w:rPr>
  </w:style>
  <w:style w:type="character" w:customStyle="1" w:styleId="WW8Num8z3">
    <w:name w:val="WW8Num8z3"/>
    <w:rsid w:val="00F520DC"/>
    <w:rPr>
      <w:rFonts w:ascii="Symbol" w:hAnsi="Symbol"/>
    </w:rPr>
  </w:style>
  <w:style w:type="character" w:customStyle="1" w:styleId="WW8Num9z0">
    <w:name w:val="WW8Num9z0"/>
    <w:rsid w:val="00F520DC"/>
    <w:rPr>
      <w:rFonts w:ascii="Symbol" w:hAnsi="Symbol"/>
    </w:rPr>
  </w:style>
  <w:style w:type="character" w:customStyle="1" w:styleId="WW8Num9z1">
    <w:name w:val="WW8Num9z1"/>
    <w:rsid w:val="00F520DC"/>
    <w:rPr>
      <w:rFonts w:ascii="Courier New" w:hAnsi="Courier New"/>
    </w:rPr>
  </w:style>
  <w:style w:type="character" w:customStyle="1" w:styleId="WW8Num9z2">
    <w:name w:val="WW8Num9z2"/>
    <w:rsid w:val="00F520DC"/>
    <w:rPr>
      <w:rFonts w:ascii="Wingdings" w:hAnsi="Wingdings"/>
    </w:rPr>
  </w:style>
  <w:style w:type="character" w:customStyle="1" w:styleId="WW8Num10z0">
    <w:name w:val="WW8Num10z0"/>
    <w:rsid w:val="00F520DC"/>
    <w:rPr>
      <w:rFonts w:ascii="Symbol" w:hAnsi="Symbol"/>
      <w:color w:val="auto"/>
      <w:sz w:val="22"/>
      <w:szCs w:val="22"/>
    </w:rPr>
  </w:style>
  <w:style w:type="character" w:customStyle="1" w:styleId="WW8Num10z1">
    <w:name w:val="WW8Num10z1"/>
    <w:rsid w:val="00F520DC"/>
    <w:rPr>
      <w:rFonts w:ascii="Courier New" w:hAnsi="Courier New" w:cs="Lucida Sans Unicode"/>
    </w:rPr>
  </w:style>
  <w:style w:type="character" w:customStyle="1" w:styleId="WW8Num10z2">
    <w:name w:val="WW8Num10z2"/>
    <w:rsid w:val="00F520DC"/>
    <w:rPr>
      <w:rFonts w:ascii="Wingdings" w:hAnsi="Wingdings"/>
    </w:rPr>
  </w:style>
  <w:style w:type="character" w:customStyle="1" w:styleId="WW8Num10z3">
    <w:name w:val="WW8Num10z3"/>
    <w:rsid w:val="00F520DC"/>
    <w:rPr>
      <w:rFonts w:ascii="Symbol" w:hAnsi="Symbol"/>
    </w:rPr>
  </w:style>
  <w:style w:type="character" w:customStyle="1" w:styleId="WW8Num11z0">
    <w:name w:val="WW8Num11z0"/>
    <w:rsid w:val="00F520DC"/>
    <w:rPr>
      <w:rFonts w:ascii="Symbol" w:hAnsi="Symbol"/>
    </w:rPr>
  </w:style>
  <w:style w:type="character" w:customStyle="1" w:styleId="WW8Num11z1">
    <w:name w:val="WW8Num11z1"/>
    <w:rsid w:val="00F520DC"/>
    <w:rPr>
      <w:rFonts w:ascii="Courier New" w:hAnsi="Courier New" w:cs="Lucida Sans Unicode"/>
    </w:rPr>
  </w:style>
  <w:style w:type="character" w:customStyle="1" w:styleId="WW8Num11z2">
    <w:name w:val="WW8Num11z2"/>
    <w:rsid w:val="00F520DC"/>
    <w:rPr>
      <w:rFonts w:ascii="Wingdings" w:hAnsi="Wingdings"/>
    </w:rPr>
  </w:style>
  <w:style w:type="character" w:customStyle="1" w:styleId="WW8Num12z0">
    <w:name w:val="WW8Num12z0"/>
    <w:rsid w:val="00F520DC"/>
    <w:rPr>
      <w:rFonts w:ascii="Symbol" w:hAnsi="Symbol"/>
    </w:rPr>
  </w:style>
  <w:style w:type="character" w:customStyle="1" w:styleId="WW8Num12z1">
    <w:name w:val="WW8Num12z1"/>
    <w:rsid w:val="00F520DC"/>
    <w:rPr>
      <w:rFonts w:ascii="Courier New" w:hAnsi="Courier New" w:cs="Lucida Sans Unicode"/>
    </w:rPr>
  </w:style>
  <w:style w:type="character" w:customStyle="1" w:styleId="WW8Num12z2">
    <w:name w:val="WW8Num12z2"/>
    <w:rsid w:val="00F520DC"/>
    <w:rPr>
      <w:rFonts w:ascii="Wingdings" w:hAnsi="Wingdings"/>
    </w:rPr>
  </w:style>
  <w:style w:type="character" w:customStyle="1" w:styleId="WW8Num13z0">
    <w:name w:val="WW8Num13z0"/>
    <w:rsid w:val="00F520DC"/>
    <w:rPr>
      <w:rFonts w:ascii="Symbol" w:hAnsi="Symbol"/>
    </w:rPr>
  </w:style>
  <w:style w:type="character" w:customStyle="1" w:styleId="WW8Num13z1">
    <w:name w:val="WW8Num13z1"/>
    <w:rsid w:val="00F520DC"/>
    <w:rPr>
      <w:rFonts w:ascii="Courier New" w:hAnsi="Courier New" w:cs="Lucida Sans Unicode"/>
    </w:rPr>
  </w:style>
  <w:style w:type="character" w:customStyle="1" w:styleId="WW8Num13z2">
    <w:name w:val="WW8Num13z2"/>
    <w:rsid w:val="00F520DC"/>
    <w:rPr>
      <w:rFonts w:ascii="Wingdings" w:hAnsi="Wingdings"/>
    </w:rPr>
  </w:style>
  <w:style w:type="character" w:customStyle="1" w:styleId="WW8Num14z0">
    <w:name w:val="WW8Num14z0"/>
    <w:rsid w:val="00F520DC"/>
    <w:rPr>
      <w:rFonts w:ascii="Symbol" w:hAnsi="Symbol"/>
    </w:rPr>
  </w:style>
  <w:style w:type="character" w:customStyle="1" w:styleId="WW8Num14z1">
    <w:name w:val="WW8Num14z1"/>
    <w:rsid w:val="00F520DC"/>
    <w:rPr>
      <w:rFonts w:ascii="Courier New" w:hAnsi="Courier New" w:cs="Lucida Sans Unicode"/>
    </w:rPr>
  </w:style>
  <w:style w:type="character" w:customStyle="1" w:styleId="WW8Num14z2">
    <w:name w:val="WW8Num14z2"/>
    <w:rsid w:val="00F520DC"/>
    <w:rPr>
      <w:rFonts w:ascii="Wingdings" w:hAnsi="Wingdings"/>
    </w:rPr>
  </w:style>
  <w:style w:type="character" w:customStyle="1" w:styleId="WW8Num15z0">
    <w:name w:val="WW8Num15z0"/>
    <w:rsid w:val="00F520DC"/>
    <w:rPr>
      <w:rFonts w:ascii="Symbol" w:hAnsi="Symbol"/>
    </w:rPr>
  </w:style>
  <w:style w:type="character" w:customStyle="1" w:styleId="WW8NumSt2z0">
    <w:name w:val="WW8NumSt2z0"/>
    <w:rsid w:val="00F520DC"/>
    <w:rPr>
      <w:rFonts w:ascii="Symbol" w:hAnsi="Symbol" w:cs="Times New Roman"/>
      <w:sz w:val="22"/>
      <w:szCs w:val="22"/>
    </w:rPr>
  </w:style>
  <w:style w:type="character" w:customStyle="1" w:styleId="WW8NumSt2z1">
    <w:name w:val="WW8NumSt2z1"/>
    <w:rsid w:val="00F520DC"/>
    <w:rPr>
      <w:rFonts w:ascii="Courier New" w:hAnsi="Courier New"/>
    </w:rPr>
  </w:style>
  <w:style w:type="character" w:customStyle="1" w:styleId="WW8NumSt2z2">
    <w:name w:val="WW8NumSt2z2"/>
    <w:rsid w:val="00F520DC"/>
    <w:rPr>
      <w:rFonts w:ascii="Wingdings" w:hAnsi="Wingdings"/>
    </w:rPr>
  </w:style>
  <w:style w:type="character" w:customStyle="1" w:styleId="WW8NumSt2z3">
    <w:name w:val="WW8NumSt2z3"/>
    <w:rsid w:val="00F520DC"/>
    <w:rPr>
      <w:rFonts w:ascii="Symbol" w:hAnsi="Symbol"/>
    </w:rPr>
  </w:style>
  <w:style w:type="character" w:customStyle="1" w:styleId="11">
    <w:name w:val="Основной шрифт абзаца1"/>
    <w:rsid w:val="00F520DC"/>
  </w:style>
  <w:style w:type="character" w:styleId="a3">
    <w:name w:val="page number"/>
    <w:basedOn w:val="11"/>
    <w:rsid w:val="00F520DC"/>
  </w:style>
  <w:style w:type="character" w:customStyle="1" w:styleId="a4">
    <w:name w:val="Символ сноски"/>
    <w:rsid w:val="00F520DC"/>
    <w:rPr>
      <w:vertAlign w:val="superscript"/>
    </w:rPr>
  </w:style>
  <w:style w:type="character" w:styleId="a5">
    <w:name w:val="footnote reference"/>
    <w:semiHidden/>
    <w:rsid w:val="00F520DC"/>
    <w:rPr>
      <w:vertAlign w:val="superscript"/>
    </w:rPr>
  </w:style>
  <w:style w:type="character" w:styleId="a6">
    <w:name w:val="endnote reference"/>
    <w:semiHidden/>
    <w:rsid w:val="00F520DC"/>
    <w:rPr>
      <w:vertAlign w:val="superscript"/>
    </w:rPr>
  </w:style>
  <w:style w:type="character" w:customStyle="1" w:styleId="a7">
    <w:name w:val="Символы концевой сноски"/>
    <w:rsid w:val="00F520DC"/>
  </w:style>
  <w:style w:type="paragraph" w:customStyle="1" w:styleId="a8">
    <w:name w:val="Заголовок"/>
    <w:basedOn w:val="a"/>
    <w:next w:val="a9"/>
    <w:rsid w:val="00F520DC"/>
    <w:pPr>
      <w:keepNext/>
      <w:spacing w:before="240" w:after="120"/>
    </w:pPr>
    <w:rPr>
      <w:rFonts w:ascii="Arial" w:eastAsia="Lucida Sans Unicode" w:hAnsi="Arial" w:cs="àìè â 2006 ãîäó ïðîãðàììû ïî ôè"/>
      <w:sz w:val="28"/>
      <w:szCs w:val="28"/>
    </w:rPr>
  </w:style>
  <w:style w:type="paragraph" w:styleId="a9">
    <w:name w:val="Body Text"/>
    <w:basedOn w:val="a"/>
    <w:link w:val="aa"/>
    <w:rsid w:val="00F520DC"/>
    <w:pPr>
      <w:spacing w:after="120"/>
    </w:pPr>
    <w:rPr>
      <w:sz w:val="20"/>
    </w:rPr>
  </w:style>
  <w:style w:type="character" w:customStyle="1" w:styleId="aa">
    <w:name w:val="Основной текст Знак"/>
    <w:basedOn w:val="a0"/>
    <w:link w:val="a9"/>
    <w:rsid w:val="00F520DC"/>
    <w:rPr>
      <w:rFonts w:ascii="Times New Roman" w:eastAsia="Times New Roman" w:hAnsi="Times New Roman" w:cs="Times New Roman"/>
      <w:sz w:val="20"/>
      <w:szCs w:val="24"/>
    </w:rPr>
  </w:style>
  <w:style w:type="paragraph" w:styleId="ab">
    <w:name w:val="List"/>
    <w:basedOn w:val="a9"/>
    <w:rsid w:val="00F520DC"/>
    <w:rPr>
      <w:rFonts w:cs="àìè â 2006 ãîäó ïðîãðàììû ïî ôè"/>
    </w:rPr>
  </w:style>
  <w:style w:type="paragraph" w:styleId="ac">
    <w:name w:val="Title"/>
    <w:basedOn w:val="a"/>
    <w:link w:val="ad"/>
    <w:qFormat/>
    <w:rsid w:val="00F520DC"/>
    <w:pPr>
      <w:suppressLineNumbers/>
      <w:spacing w:before="120" w:after="120"/>
    </w:pPr>
    <w:rPr>
      <w:i/>
      <w:iCs/>
      <w:sz w:val="20"/>
    </w:rPr>
  </w:style>
  <w:style w:type="character" w:customStyle="1" w:styleId="ad">
    <w:name w:val="Название Знак"/>
    <w:basedOn w:val="a0"/>
    <w:link w:val="ac"/>
    <w:rsid w:val="00F520DC"/>
    <w:rPr>
      <w:rFonts w:ascii="Times New Roman" w:eastAsia="Times New Roman" w:hAnsi="Times New Roman" w:cs="Times New Roman"/>
      <w:i/>
      <w:iCs/>
      <w:sz w:val="20"/>
      <w:szCs w:val="24"/>
    </w:rPr>
  </w:style>
  <w:style w:type="paragraph" w:styleId="12">
    <w:name w:val="index 1"/>
    <w:basedOn w:val="a"/>
    <w:next w:val="a"/>
    <w:autoRedefine/>
    <w:uiPriority w:val="99"/>
    <w:semiHidden/>
    <w:unhideWhenUsed/>
    <w:rsid w:val="00F520DC"/>
    <w:pPr>
      <w:ind w:left="240" w:hanging="240"/>
    </w:pPr>
  </w:style>
  <w:style w:type="paragraph" w:styleId="ae">
    <w:name w:val="index heading"/>
    <w:basedOn w:val="a"/>
    <w:rsid w:val="00F520DC"/>
    <w:pPr>
      <w:suppressLineNumbers/>
    </w:pPr>
    <w:rPr>
      <w:rFonts w:cs="àìè â 2006 ãîäó ïðîãðàììû ïî ôè"/>
    </w:rPr>
  </w:style>
  <w:style w:type="paragraph" w:customStyle="1" w:styleId="22">
    <w:name w:val="Название2"/>
    <w:basedOn w:val="a"/>
    <w:rsid w:val="00F520DC"/>
    <w:pPr>
      <w:suppressLineNumbers/>
      <w:spacing w:before="120" w:after="120"/>
    </w:pPr>
    <w:rPr>
      <w:rFonts w:cs="àìè â 2006 ãîäó ïðîãðàììû ïî ôè"/>
      <w:i/>
      <w:iCs/>
    </w:rPr>
  </w:style>
  <w:style w:type="paragraph" w:customStyle="1" w:styleId="23">
    <w:name w:val="Указатель2"/>
    <w:basedOn w:val="a"/>
    <w:rsid w:val="00F520DC"/>
    <w:pPr>
      <w:suppressLineNumbers/>
    </w:pPr>
    <w:rPr>
      <w:rFonts w:cs="àìè â 2006 ãîäó ïðîãðàììû ïî ôè"/>
    </w:rPr>
  </w:style>
  <w:style w:type="paragraph" w:customStyle="1" w:styleId="13">
    <w:name w:val="Название1"/>
    <w:basedOn w:val="a"/>
    <w:rsid w:val="00F520DC"/>
    <w:pPr>
      <w:suppressLineNumbers/>
      <w:spacing w:before="120" w:after="120"/>
    </w:pPr>
    <w:rPr>
      <w:rFonts w:cs="àìè â 2006 ãîäó ïðîãðàììû ïî ôè"/>
      <w:i/>
      <w:iCs/>
    </w:rPr>
  </w:style>
  <w:style w:type="paragraph" w:customStyle="1" w:styleId="14">
    <w:name w:val="Указатель1"/>
    <w:basedOn w:val="a"/>
    <w:rsid w:val="00F520DC"/>
    <w:pPr>
      <w:suppressLineNumbers/>
    </w:pPr>
    <w:rPr>
      <w:rFonts w:cs="àìè â 2006 ãîäó ïðîãðàììû ïî ôè"/>
    </w:rPr>
  </w:style>
  <w:style w:type="paragraph" w:styleId="af">
    <w:name w:val="Body Text Indent"/>
    <w:basedOn w:val="a"/>
    <w:link w:val="af0"/>
    <w:rsid w:val="00F520DC"/>
    <w:pPr>
      <w:spacing w:line="360" w:lineRule="auto"/>
      <w:ind w:firstLine="709"/>
      <w:jc w:val="both"/>
    </w:pPr>
    <w:rPr>
      <w:sz w:val="20"/>
    </w:rPr>
  </w:style>
  <w:style w:type="character" w:customStyle="1" w:styleId="af0">
    <w:name w:val="Основной текст с отступом Знак"/>
    <w:basedOn w:val="a0"/>
    <w:link w:val="af"/>
    <w:rsid w:val="00F520DC"/>
    <w:rPr>
      <w:rFonts w:ascii="Times New Roman" w:eastAsia="Times New Roman" w:hAnsi="Times New Roman" w:cs="Times New Roman"/>
      <w:sz w:val="20"/>
      <w:szCs w:val="24"/>
    </w:rPr>
  </w:style>
  <w:style w:type="paragraph" w:customStyle="1" w:styleId="15">
    <w:name w:val="Текст1"/>
    <w:basedOn w:val="a"/>
    <w:rsid w:val="00F520DC"/>
    <w:rPr>
      <w:rFonts w:ascii="Courier New" w:hAnsi="Courier New"/>
      <w:sz w:val="20"/>
      <w:szCs w:val="20"/>
    </w:rPr>
  </w:style>
  <w:style w:type="paragraph" w:customStyle="1" w:styleId="FR1">
    <w:name w:val="FR1"/>
    <w:rsid w:val="00F520DC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</w:rPr>
  </w:style>
  <w:style w:type="paragraph" w:customStyle="1" w:styleId="31">
    <w:name w:val="Основной текст с отступом 31"/>
    <w:basedOn w:val="a"/>
    <w:rsid w:val="00F520DC"/>
    <w:pPr>
      <w:spacing w:after="120"/>
      <w:ind w:left="283" w:firstLine="709"/>
    </w:pPr>
    <w:rPr>
      <w:sz w:val="16"/>
      <w:szCs w:val="16"/>
    </w:rPr>
  </w:style>
  <w:style w:type="paragraph" w:customStyle="1" w:styleId="FR3">
    <w:name w:val="FR3"/>
    <w:rsid w:val="00F520DC"/>
    <w:pPr>
      <w:suppressAutoHyphens/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24">
    <w:name w:val="заголовок 2"/>
    <w:basedOn w:val="a"/>
    <w:next w:val="a"/>
    <w:rsid w:val="00F520DC"/>
    <w:pPr>
      <w:keepNext/>
      <w:spacing w:before="240" w:after="60"/>
      <w:ind w:firstLine="709"/>
    </w:pPr>
    <w:rPr>
      <w:b/>
      <w:i/>
      <w:szCs w:val="20"/>
    </w:rPr>
  </w:style>
  <w:style w:type="paragraph" w:customStyle="1" w:styleId="210">
    <w:name w:val="Основной текст с отступом 21"/>
    <w:basedOn w:val="a"/>
    <w:rsid w:val="00F520DC"/>
    <w:pPr>
      <w:spacing w:after="120" w:line="480" w:lineRule="auto"/>
      <w:ind w:left="283"/>
    </w:pPr>
  </w:style>
  <w:style w:type="paragraph" w:customStyle="1" w:styleId="211">
    <w:name w:val="Основной текст 21"/>
    <w:basedOn w:val="a"/>
    <w:rsid w:val="00F520DC"/>
    <w:pPr>
      <w:spacing w:after="120" w:line="480" w:lineRule="auto"/>
    </w:pPr>
  </w:style>
  <w:style w:type="paragraph" w:styleId="af1">
    <w:name w:val="footer"/>
    <w:basedOn w:val="a"/>
    <w:link w:val="af2"/>
    <w:rsid w:val="00F520DC"/>
    <w:pPr>
      <w:tabs>
        <w:tab w:val="center" w:pos="4677"/>
        <w:tab w:val="right" w:pos="9355"/>
      </w:tabs>
    </w:pPr>
    <w:rPr>
      <w:sz w:val="20"/>
    </w:rPr>
  </w:style>
  <w:style w:type="character" w:customStyle="1" w:styleId="af2">
    <w:name w:val="Нижний колонтитул Знак"/>
    <w:basedOn w:val="a0"/>
    <w:link w:val="af1"/>
    <w:rsid w:val="00F520DC"/>
    <w:rPr>
      <w:rFonts w:ascii="Times New Roman" w:eastAsia="Times New Roman" w:hAnsi="Times New Roman" w:cs="Times New Roman"/>
      <w:sz w:val="20"/>
      <w:szCs w:val="24"/>
    </w:rPr>
  </w:style>
  <w:style w:type="paragraph" w:styleId="af3">
    <w:name w:val="header"/>
    <w:basedOn w:val="a"/>
    <w:link w:val="af4"/>
    <w:rsid w:val="00F520DC"/>
    <w:pPr>
      <w:tabs>
        <w:tab w:val="center" w:pos="4677"/>
        <w:tab w:val="right" w:pos="9355"/>
      </w:tabs>
    </w:pPr>
    <w:rPr>
      <w:sz w:val="20"/>
    </w:rPr>
  </w:style>
  <w:style w:type="character" w:customStyle="1" w:styleId="af4">
    <w:name w:val="Верхний колонтитул Знак"/>
    <w:basedOn w:val="a0"/>
    <w:link w:val="af3"/>
    <w:rsid w:val="00F520DC"/>
    <w:rPr>
      <w:rFonts w:ascii="Times New Roman" w:eastAsia="Times New Roman" w:hAnsi="Times New Roman" w:cs="Times New Roman"/>
      <w:sz w:val="20"/>
      <w:szCs w:val="24"/>
    </w:rPr>
  </w:style>
  <w:style w:type="paragraph" w:customStyle="1" w:styleId="af5">
    <w:name w:val="Содержимое таблицы"/>
    <w:basedOn w:val="a"/>
    <w:rsid w:val="00F520DC"/>
    <w:pPr>
      <w:suppressLineNumbers/>
    </w:pPr>
  </w:style>
  <w:style w:type="paragraph" w:customStyle="1" w:styleId="af6">
    <w:name w:val="Заголовок таблицы"/>
    <w:basedOn w:val="af5"/>
    <w:rsid w:val="00F520DC"/>
    <w:pPr>
      <w:jc w:val="center"/>
    </w:pPr>
    <w:rPr>
      <w:b/>
      <w:bCs/>
    </w:rPr>
  </w:style>
  <w:style w:type="paragraph" w:customStyle="1" w:styleId="af7">
    <w:name w:val="Содержимое врезки"/>
    <w:basedOn w:val="a9"/>
    <w:rsid w:val="00F520DC"/>
  </w:style>
  <w:style w:type="paragraph" w:customStyle="1" w:styleId="af8">
    <w:name w:val="параграф"/>
    <w:basedOn w:val="a"/>
    <w:rsid w:val="00F520DC"/>
    <w:pPr>
      <w:autoSpaceDE w:val="0"/>
      <w:spacing w:line="236" w:lineRule="atLeast"/>
      <w:jc w:val="center"/>
    </w:pPr>
    <w:rPr>
      <w:rFonts w:ascii="PragmaticaC" w:hAnsi="PragmaticaC" w:cs="Wingdings"/>
      <w:b/>
      <w:bCs/>
      <w:sz w:val="20"/>
      <w:szCs w:val="20"/>
    </w:rPr>
  </w:style>
  <w:style w:type="paragraph" w:customStyle="1" w:styleId="220">
    <w:name w:val="Основной текст с отступом 22"/>
    <w:basedOn w:val="a"/>
    <w:rsid w:val="00F520DC"/>
    <w:pPr>
      <w:spacing w:after="120" w:line="480" w:lineRule="auto"/>
      <w:ind w:left="283"/>
    </w:pPr>
  </w:style>
  <w:style w:type="paragraph" w:styleId="25">
    <w:name w:val="Body Text 2"/>
    <w:basedOn w:val="a"/>
    <w:link w:val="26"/>
    <w:rsid w:val="00F520DC"/>
    <w:pPr>
      <w:jc w:val="both"/>
    </w:pPr>
    <w:rPr>
      <w:rFonts w:ascii="àìè â 2006 ãîäó ïðîãðàììû ïî ôè" w:hAnsi="àìè â 2006 ãîäó ïðîãðàììû ïî ôè"/>
      <w:b/>
      <w:sz w:val="32"/>
    </w:rPr>
  </w:style>
  <w:style w:type="character" w:customStyle="1" w:styleId="26">
    <w:name w:val="Основной текст 2 Знак"/>
    <w:basedOn w:val="a0"/>
    <w:link w:val="25"/>
    <w:rsid w:val="00F520DC"/>
    <w:rPr>
      <w:rFonts w:ascii="àìè â 2006 ãîäó ïðîãðàììû ïî ôè" w:eastAsia="Times New Roman" w:hAnsi="àìè â 2006 ãîäó ïðîãðàììû ïî ôè" w:cs="Times New Roman"/>
      <w:b/>
      <w:sz w:val="32"/>
      <w:szCs w:val="24"/>
    </w:rPr>
  </w:style>
  <w:style w:type="character" w:customStyle="1" w:styleId="af9">
    <w:name w:val="Текст сноски Знак"/>
    <w:link w:val="afa"/>
    <w:semiHidden/>
    <w:rsid w:val="00F520DC"/>
    <w:rPr>
      <w:rFonts w:eastAsia="Times New Roman" w:cs="Times New Roman"/>
      <w:sz w:val="20"/>
      <w:szCs w:val="24"/>
    </w:rPr>
  </w:style>
  <w:style w:type="paragraph" w:styleId="afa">
    <w:name w:val="footnote text"/>
    <w:basedOn w:val="a"/>
    <w:link w:val="af9"/>
    <w:semiHidden/>
    <w:rsid w:val="00F520DC"/>
    <w:rPr>
      <w:rFonts w:asciiTheme="minorHAnsi" w:hAnsiTheme="minorHAnsi"/>
      <w:sz w:val="20"/>
    </w:rPr>
  </w:style>
  <w:style w:type="character" w:customStyle="1" w:styleId="16">
    <w:name w:val="Текст сноски Знак1"/>
    <w:basedOn w:val="a0"/>
    <w:uiPriority w:val="99"/>
    <w:semiHidden/>
    <w:rsid w:val="00F520DC"/>
    <w:rPr>
      <w:rFonts w:ascii="Times New Roman" w:eastAsia="Times New Roman" w:hAnsi="Times New Roman" w:cs="Times New Roman"/>
      <w:sz w:val="20"/>
      <w:szCs w:val="20"/>
    </w:rPr>
  </w:style>
  <w:style w:type="paragraph" w:styleId="30">
    <w:name w:val="Body Text 3"/>
    <w:basedOn w:val="a"/>
    <w:link w:val="32"/>
    <w:rsid w:val="00F520DC"/>
    <w:pPr>
      <w:jc w:val="both"/>
    </w:pPr>
    <w:rPr>
      <w:color w:val="FF0000"/>
      <w:sz w:val="28"/>
    </w:rPr>
  </w:style>
  <w:style w:type="character" w:customStyle="1" w:styleId="32">
    <w:name w:val="Основной текст 3 Знак"/>
    <w:basedOn w:val="a0"/>
    <w:link w:val="30"/>
    <w:rsid w:val="00F520DC"/>
    <w:rPr>
      <w:rFonts w:ascii="Times New Roman" w:eastAsia="Times New Roman" w:hAnsi="Times New Roman" w:cs="Times New Roman"/>
      <w:color w:val="FF0000"/>
      <w:sz w:val="28"/>
      <w:szCs w:val="24"/>
    </w:rPr>
  </w:style>
  <w:style w:type="paragraph" w:customStyle="1" w:styleId="221">
    <w:name w:val="Основной текст 22"/>
    <w:basedOn w:val="a"/>
    <w:rsid w:val="00F520DC"/>
    <w:pPr>
      <w:jc w:val="both"/>
    </w:pPr>
    <w:rPr>
      <w:rFonts w:ascii="àìè â 2006 ãîäó ïðîãðàììû ïî ôè" w:hAnsi="àìè â 2006 ãîäó ïðîãðàììû ïî ôè"/>
      <w:b/>
      <w:sz w:val="32"/>
      <w:lang w:eastAsia="ar-SA"/>
    </w:rPr>
  </w:style>
  <w:style w:type="character" w:customStyle="1" w:styleId="afb">
    <w:name w:val="Схема документа Знак"/>
    <w:link w:val="afc"/>
    <w:semiHidden/>
    <w:rsid w:val="00F520DC"/>
    <w:rPr>
      <w:rFonts w:ascii="Tahoma" w:eastAsia="Times New Roman" w:hAnsi="Tahoma" w:cs="Times New Roman"/>
      <w:szCs w:val="24"/>
      <w:shd w:val="clear" w:color="auto" w:fill="000080"/>
    </w:rPr>
  </w:style>
  <w:style w:type="paragraph" w:styleId="afc">
    <w:name w:val="Document Map"/>
    <w:basedOn w:val="a"/>
    <w:link w:val="afb"/>
    <w:semiHidden/>
    <w:rsid w:val="00F520DC"/>
    <w:pPr>
      <w:shd w:val="clear" w:color="auto" w:fill="000080"/>
    </w:pPr>
    <w:rPr>
      <w:rFonts w:ascii="Tahoma" w:hAnsi="Tahoma"/>
      <w:sz w:val="22"/>
    </w:rPr>
  </w:style>
  <w:style w:type="character" w:customStyle="1" w:styleId="17">
    <w:name w:val="Схема документа Знак1"/>
    <w:basedOn w:val="a0"/>
    <w:uiPriority w:val="99"/>
    <w:semiHidden/>
    <w:rsid w:val="00F520DC"/>
    <w:rPr>
      <w:rFonts w:ascii="Tahoma" w:eastAsia="Times New Roman" w:hAnsi="Tahoma" w:cs="Tahoma"/>
      <w:sz w:val="16"/>
      <w:szCs w:val="16"/>
    </w:rPr>
  </w:style>
  <w:style w:type="paragraph" w:styleId="afd">
    <w:name w:val="Balloon Text"/>
    <w:basedOn w:val="a"/>
    <w:link w:val="afe"/>
    <w:uiPriority w:val="99"/>
    <w:semiHidden/>
    <w:unhideWhenUsed/>
    <w:rsid w:val="00F520DC"/>
    <w:rPr>
      <w:rFonts w:ascii="Tahoma" w:hAnsi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F520DC"/>
    <w:rPr>
      <w:rFonts w:ascii="Tahoma" w:eastAsia="Times New Roman" w:hAnsi="Tahoma" w:cs="Times New Roman"/>
      <w:sz w:val="16"/>
      <w:szCs w:val="16"/>
    </w:rPr>
  </w:style>
  <w:style w:type="paragraph" w:styleId="aff">
    <w:name w:val="List Paragraph"/>
    <w:basedOn w:val="a"/>
    <w:uiPriority w:val="34"/>
    <w:qFormat/>
    <w:rsid w:val="00F520DC"/>
    <w:pPr>
      <w:ind w:left="720"/>
      <w:contextualSpacing/>
    </w:pPr>
    <w:rPr>
      <w:lang w:eastAsia="ru-RU"/>
    </w:rPr>
  </w:style>
  <w:style w:type="paragraph" w:customStyle="1" w:styleId="Default">
    <w:name w:val="Default"/>
    <w:rsid w:val="00F520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ff0">
    <w:name w:val="Table Grid"/>
    <w:basedOn w:val="a1"/>
    <w:rsid w:val="00F520D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Hyperlink"/>
    <w:basedOn w:val="a0"/>
    <w:rsid w:val="00F520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4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elevin.nov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khmatova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ewlit.ru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ilverag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68D129-C7ED-4E39-AEA3-E46C50FFA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21</Pages>
  <Words>7741</Words>
  <Characters>44127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Челапко Оксана Викторовна</cp:lastModifiedBy>
  <cp:revision>21</cp:revision>
  <cp:lastPrinted>2016-07-31T13:43:00Z</cp:lastPrinted>
  <dcterms:created xsi:type="dcterms:W3CDTF">2015-08-23T12:05:00Z</dcterms:created>
  <dcterms:modified xsi:type="dcterms:W3CDTF">2018-09-20T06:52:00Z</dcterms:modified>
</cp:coreProperties>
</file>